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8777"/>
      </w:tblGrid>
      <w:tr w:rsidR="004A30EF" w14:paraId="11D32742" w14:textId="77777777" w:rsidTr="00D26045">
        <w:trPr>
          <w:trHeight w:val="1430"/>
        </w:trPr>
        <w:tc>
          <w:tcPr>
            <w:tcW w:w="2286" w:type="dxa"/>
          </w:tcPr>
          <w:p w14:paraId="47777627" w14:textId="55F57DA9" w:rsidR="004A30EF" w:rsidRDefault="00506EB2">
            <w:r w:rsidRPr="00506EB2">
              <w:rPr>
                <w:noProof/>
              </w:rPr>
              <w:drawing>
                <wp:inline distT="0" distB="0" distL="0" distR="0" wp14:anchorId="29A07997" wp14:editId="0C656C40">
                  <wp:extent cx="1238250" cy="1074420"/>
                  <wp:effectExtent l="19050" t="0" r="0" b="0"/>
                  <wp:docPr id="2" name="Picture 1" descr="Y:\1 2011 Files\Website Design\NBRC LOGO\NB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 2011 Files\Website Design\NBRC LOGO\NBR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07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2" w:type="dxa"/>
          </w:tcPr>
          <w:p w14:paraId="4CFC994C" w14:textId="77777777" w:rsidR="004A30EF" w:rsidRPr="00082907" w:rsidRDefault="004A30EF" w:rsidP="00D26045">
            <w:pPr>
              <w:jc w:val="center"/>
              <w:rPr>
                <w:b/>
              </w:rPr>
            </w:pPr>
            <w:r w:rsidRPr="00082907">
              <w:rPr>
                <w:b/>
              </w:rPr>
              <w:t>MEMORANDUM OF UNDERSTANDING</w:t>
            </w:r>
          </w:p>
          <w:p w14:paraId="1191DE5D" w14:textId="77777777" w:rsidR="004A30EF" w:rsidRPr="00082907" w:rsidRDefault="004A30EF" w:rsidP="00082907">
            <w:pPr>
              <w:jc w:val="center"/>
              <w:rPr>
                <w:b/>
              </w:rPr>
            </w:pPr>
          </w:p>
          <w:p w14:paraId="240C62E3" w14:textId="6796243D" w:rsidR="004A30EF" w:rsidRPr="00082907" w:rsidRDefault="002B6FA8" w:rsidP="000829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B6EBF">
              <w:rPr>
                <w:b/>
              </w:rPr>
              <w:t>2</w:t>
            </w:r>
            <w:r w:rsidR="001127B1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1127B1">
              <w:rPr>
                <w:b/>
              </w:rPr>
              <w:t>4</w:t>
            </w:r>
          </w:p>
          <w:p w14:paraId="0A3A74C9" w14:textId="77777777" w:rsidR="00AD2089" w:rsidRDefault="00AD2089" w:rsidP="00506EB2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Board Resource Center at Illinois State University and </w:t>
            </w:r>
          </w:p>
          <w:p w14:paraId="7F9F0015" w14:textId="77777777" w:rsidR="00430779" w:rsidRPr="005B0D0B" w:rsidRDefault="005B0D0B" w:rsidP="00AD2089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Fill in the name of the school/district here</w:t>
            </w:r>
          </w:p>
        </w:tc>
      </w:tr>
    </w:tbl>
    <w:p w14:paraId="6C95CBBE" w14:textId="77777777" w:rsidR="007808D4" w:rsidRDefault="007808D4"/>
    <w:p w14:paraId="49B61DC7" w14:textId="77777777" w:rsidR="004A30EF" w:rsidRPr="00A536BA" w:rsidRDefault="004A30EF" w:rsidP="0090547C">
      <w:pPr>
        <w:jc w:val="center"/>
        <w:rPr>
          <w:b/>
          <w:sz w:val="22"/>
          <w:szCs w:val="22"/>
        </w:rPr>
      </w:pPr>
      <w:r w:rsidRPr="00A536BA">
        <w:rPr>
          <w:b/>
          <w:sz w:val="22"/>
          <w:szCs w:val="22"/>
        </w:rPr>
        <w:t>Description of Illinois NBPTS Comprehensive Support System</w:t>
      </w:r>
    </w:p>
    <w:p w14:paraId="6AA1288B" w14:textId="77777777" w:rsidR="0090547C" w:rsidRPr="00A536BA" w:rsidRDefault="0090547C" w:rsidP="0090547C">
      <w:pPr>
        <w:jc w:val="center"/>
        <w:rPr>
          <w:b/>
          <w:sz w:val="22"/>
          <w:szCs w:val="22"/>
        </w:rPr>
      </w:pPr>
    </w:p>
    <w:p w14:paraId="439D40C0" w14:textId="77777777" w:rsidR="00430779" w:rsidRPr="00A536BA" w:rsidRDefault="00F32A3B" w:rsidP="00296D53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>The National Board Resource Center at Illinois State University and the Illinois State Board of Education are continuing their partnership to recruit and support teachers f</w:t>
      </w:r>
      <w:r w:rsidR="00296D53" w:rsidRPr="00A536BA">
        <w:rPr>
          <w:sz w:val="22"/>
          <w:szCs w:val="22"/>
        </w:rPr>
        <w:t xml:space="preserve">or National Board Certification.  </w:t>
      </w:r>
      <w:r w:rsidRPr="00A536BA">
        <w:rPr>
          <w:sz w:val="22"/>
          <w:szCs w:val="22"/>
        </w:rPr>
        <w:t xml:space="preserve">The Illinois NBPTS Comprehensive Support System is a statewide infrastructure that builds the capacity of NBCTs </w:t>
      </w:r>
      <w:r w:rsidR="009F3894" w:rsidRPr="00A536BA">
        <w:rPr>
          <w:sz w:val="22"/>
          <w:szCs w:val="22"/>
        </w:rPr>
        <w:t>to support candidates in all regions of Illinois</w:t>
      </w:r>
      <w:r w:rsidRPr="00A536BA">
        <w:rPr>
          <w:sz w:val="22"/>
          <w:szCs w:val="22"/>
        </w:rPr>
        <w:t>.</w:t>
      </w:r>
      <w:r w:rsidR="00296D53" w:rsidRPr="00A536BA">
        <w:rPr>
          <w:sz w:val="22"/>
          <w:szCs w:val="22"/>
        </w:rPr>
        <w:t xml:space="preserve"> </w:t>
      </w:r>
    </w:p>
    <w:p w14:paraId="02C9E0F1" w14:textId="77777777" w:rsidR="001E2A8A" w:rsidRPr="00A536BA" w:rsidRDefault="001E2A8A" w:rsidP="00296D53">
      <w:pPr>
        <w:spacing w:line="276" w:lineRule="auto"/>
        <w:rPr>
          <w:sz w:val="22"/>
          <w:szCs w:val="22"/>
        </w:rPr>
      </w:pPr>
    </w:p>
    <w:p w14:paraId="15C73334" w14:textId="77777777" w:rsidR="004A30EF" w:rsidRPr="00A536BA" w:rsidRDefault="007D03EE" w:rsidP="00546260">
      <w:pPr>
        <w:spacing w:line="276" w:lineRule="auto"/>
        <w:jc w:val="center"/>
        <w:rPr>
          <w:b/>
          <w:sz w:val="22"/>
          <w:szCs w:val="22"/>
        </w:rPr>
      </w:pPr>
      <w:r w:rsidRPr="00A536BA">
        <w:rPr>
          <w:b/>
          <w:sz w:val="22"/>
          <w:szCs w:val="22"/>
        </w:rPr>
        <w:t xml:space="preserve"> </w:t>
      </w:r>
      <w:r w:rsidR="004A30EF" w:rsidRPr="00A536BA">
        <w:rPr>
          <w:b/>
          <w:sz w:val="22"/>
          <w:szCs w:val="22"/>
        </w:rPr>
        <w:t>Responsibilities</w:t>
      </w:r>
    </w:p>
    <w:p w14:paraId="16040778" w14:textId="01ED49B2" w:rsidR="00AD2089" w:rsidRPr="00A536BA" w:rsidRDefault="00977983" w:rsidP="00296D53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 xml:space="preserve">Under the </w:t>
      </w:r>
      <w:r w:rsidR="00B32945" w:rsidRPr="00A536BA">
        <w:rPr>
          <w:sz w:val="22"/>
          <w:szCs w:val="22"/>
        </w:rPr>
        <w:t>leadership</w:t>
      </w:r>
      <w:r w:rsidRPr="00A536BA">
        <w:rPr>
          <w:sz w:val="22"/>
          <w:szCs w:val="22"/>
        </w:rPr>
        <w:t xml:space="preserve"> of the </w:t>
      </w:r>
      <w:r w:rsidR="000C7026">
        <w:rPr>
          <w:sz w:val="22"/>
          <w:szCs w:val="22"/>
        </w:rPr>
        <w:t>d</w:t>
      </w:r>
      <w:r w:rsidR="00C15839" w:rsidRPr="00A536BA">
        <w:rPr>
          <w:sz w:val="22"/>
          <w:szCs w:val="22"/>
        </w:rPr>
        <w:t>irector</w:t>
      </w:r>
      <w:r w:rsidR="00B32945" w:rsidRPr="00A536BA">
        <w:rPr>
          <w:sz w:val="22"/>
          <w:szCs w:val="22"/>
        </w:rPr>
        <w:t xml:space="preserve"> of the National Board Resource Center</w:t>
      </w:r>
      <w:r w:rsidR="00F85E98" w:rsidRPr="00A536BA">
        <w:rPr>
          <w:sz w:val="22"/>
          <w:szCs w:val="22"/>
        </w:rPr>
        <w:t xml:space="preserve"> at Illinois State University</w:t>
      </w:r>
      <w:r w:rsidR="00910334">
        <w:rPr>
          <w:sz w:val="22"/>
          <w:szCs w:val="22"/>
        </w:rPr>
        <w:t>,</w:t>
      </w:r>
      <w:r w:rsidR="00AD2089" w:rsidRPr="00A536BA">
        <w:rPr>
          <w:sz w:val="22"/>
          <w:szCs w:val="22"/>
        </w:rPr>
        <w:t xml:space="preserve"> the administrators of</w:t>
      </w:r>
      <w:r w:rsidR="008413A8" w:rsidRPr="00A536BA">
        <w:rPr>
          <w:sz w:val="22"/>
          <w:szCs w:val="22"/>
        </w:rPr>
        <w:t xml:space="preserve"> </w:t>
      </w:r>
      <w:r w:rsidR="005B0D0B" w:rsidRPr="00A536BA">
        <w:rPr>
          <w:b/>
          <w:color w:val="FF0000"/>
          <w:sz w:val="22"/>
          <w:szCs w:val="22"/>
          <w:u w:val="single"/>
        </w:rPr>
        <w:t>Fill in the name of the school/district here</w:t>
      </w:r>
      <w:r w:rsidR="00795C25" w:rsidRPr="00A536BA">
        <w:rPr>
          <w:sz w:val="22"/>
          <w:szCs w:val="22"/>
        </w:rPr>
        <w:t>, the Teacher Liaison, National Board Facilitator, NB Candidates</w:t>
      </w:r>
      <w:r w:rsidR="00AD2089" w:rsidRPr="00A536BA">
        <w:rPr>
          <w:sz w:val="22"/>
          <w:szCs w:val="22"/>
        </w:rPr>
        <w:t xml:space="preserve"> and the</w:t>
      </w:r>
      <w:r w:rsidR="001E2A8A" w:rsidRPr="00A536BA">
        <w:rPr>
          <w:sz w:val="22"/>
          <w:szCs w:val="22"/>
        </w:rPr>
        <w:t xml:space="preserve"> director of the</w:t>
      </w:r>
      <w:r w:rsidR="00AD2089" w:rsidRPr="00A536BA">
        <w:rPr>
          <w:sz w:val="22"/>
          <w:szCs w:val="22"/>
        </w:rPr>
        <w:t xml:space="preserve"> National Board Resource Center will collaborate to advance the goal of supporting the </w:t>
      </w:r>
      <w:r w:rsidR="000F21B5" w:rsidRPr="00A536BA">
        <w:rPr>
          <w:sz w:val="22"/>
          <w:szCs w:val="22"/>
        </w:rPr>
        <w:t xml:space="preserve">staff of </w:t>
      </w:r>
      <w:r w:rsidR="005B0D0B" w:rsidRPr="00A536BA">
        <w:rPr>
          <w:b/>
          <w:color w:val="FF0000"/>
          <w:sz w:val="22"/>
          <w:szCs w:val="22"/>
          <w:u w:val="single"/>
        </w:rPr>
        <w:t>Fill in the name of the school/district here</w:t>
      </w:r>
      <w:r w:rsidR="00AD2089" w:rsidRPr="00A536BA">
        <w:rPr>
          <w:sz w:val="22"/>
          <w:szCs w:val="22"/>
        </w:rPr>
        <w:t xml:space="preserve"> through the Illinois NB</w:t>
      </w:r>
      <w:r w:rsidR="000F21B5" w:rsidRPr="00A536BA">
        <w:rPr>
          <w:sz w:val="22"/>
          <w:szCs w:val="22"/>
        </w:rPr>
        <w:t xml:space="preserve"> Professional Development </w:t>
      </w:r>
      <w:r w:rsidR="001E2A8A" w:rsidRPr="00A536BA">
        <w:rPr>
          <w:sz w:val="22"/>
          <w:szCs w:val="22"/>
        </w:rPr>
        <w:t>program.</w:t>
      </w:r>
      <w:r w:rsidR="00AD2089" w:rsidRPr="00A536BA">
        <w:rPr>
          <w:sz w:val="22"/>
          <w:szCs w:val="22"/>
        </w:rPr>
        <w:t xml:space="preserve"> </w:t>
      </w:r>
    </w:p>
    <w:p w14:paraId="339F4C34" w14:textId="77777777" w:rsidR="00AD2089" w:rsidRPr="00A536BA" w:rsidRDefault="00AD2089" w:rsidP="00296D53">
      <w:pPr>
        <w:spacing w:line="276" w:lineRule="auto"/>
        <w:rPr>
          <w:sz w:val="22"/>
          <w:szCs w:val="22"/>
        </w:rPr>
      </w:pPr>
    </w:p>
    <w:p w14:paraId="013B36EB" w14:textId="77777777" w:rsidR="00F628E6" w:rsidRPr="00A536BA" w:rsidRDefault="00977983" w:rsidP="00296D53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>The following respo</w:t>
      </w:r>
      <w:r w:rsidR="00F628E6" w:rsidRPr="00A536BA">
        <w:rPr>
          <w:sz w:val="22"/>
          <w:szCs w:val="22"/>
        </w:rPr>
        <w:t>nsibilities are assigned to the individual parties</w:t>
      </w:r>
      <w:r w:rsidR="002A1C46" w:rsidRPr="00A536BA">
        <w:rPr>
          <w:sz w:val="22"/>
          <w:szCs w:val="22"/>
        </w:rPr>
        <w:t xml:space="preserve"> </w:t>
      </w:r>
      <w:r w:rsidRPr="00A536BA">
        <w:rPr>
          <w:sz w:val="22"/>
          <w:szCs w:val="22"/>
        </w:rPr>
        <w:t>to h</w:t>
      </w:r>
      <w:r w:rsidR="001E2A8A" w:rsidRPr="00A536BA">
        <w:rPr>
          <w:sz w:val="22"/>
          <w:szCs w:val="22"/>
        </w:rPr>
        <w:t>elp</w:t>
      </w:r>
      <w:r w:rsidR="00C41DE0" w:rsidRPr="00A536BA">
        <w:rPr>
          <w:sz w:val="22"/>
          <w:szCs w:val="22"/>
        </w:rPr>
        <w:t xml:space="preserve"> </w:t>
      </w:r>
      <w:r w:rsidR="00C15839" w:rsidRPr="00A536BA">
        <w:rPr>
          <w:sz w:val="22"/>
          <w:szCs w:val="22"/>
        </w:rPr>
        <w:t xml:space="preserve">achieve the goal </w:t>
      </w:r>
      <w:r w:rsidR="001F04BA" w:rsidRPr="00A536BA">
        <w:rPr>
          <w:sz w:val="22"/>
          <w:szCs w:val="22"/>
        </w:rPr>
        <w:t>of supporting the</w:t>
      </w:r>
      <w:r w:rsidR="000F21B5" w:rsidRPr="00A536BA">
        <w:rPr>
          <w:sz w:val="22"/>
          <w:szCs w:val="22"/>
        </w:rPr>
        <w:t xml:space="preserve"> NB </w:t>
      </w:r>
      <w:r w:rsidR="001E2A8A" w:rsidRPr="00A536BA">
        <w:rPr>
          <w:sz w:val="22"/>
          <w:szCs w:val="22"/>
        </w:rPr>
        <w:t>school</w:t>
      </w:r>
      <w:r w:rsidR="001F04BA" w:rsidRPr="00A536BA">
        <w:rPr>
          <w:sz w:val="22"/>
          <w:szCs w:val="22"/>
        </w:rPr>
        <w:t xml:space="preserve"> p</w:t>
      </w:r>
      <w:r w:rsidR="000F21B5" w:rsidRPr="00A536BA">
        <w:rPr>
          <w:sz w:val="22"/>
          <w:szCs w:val="22"/>
        </w:rPr>
        <w:t>rofessional development</w:t>
      </w:r>
      <w:r w:rsidR="00296D53" w:rsidRPr="00A536BA">
        <w:rPr>
          <w:sz w:val="22"/>
          <w:szCs w:val="22"/>
        </w:rPr>
        <w:t xml:space="preserve"> program.  </w:t>
      </w:r>
    </w:p>
    <w:p w14:paraId="57B6888C" w14:textId="77777777" w:rsidR="003208A3" w:rsidRPr="00A536BA" w:rsidRDefault="007511F8" w:rsidP="007511F8">
      <w:pPr>
        <w:rPr>
          <w:sz w:val="22"/>
          <w:szCs w:val="22"/>
        </w:rPr>
      </w:pPr>
      <w:r w:rsidRPr="00A536BA">
        <w:rPr>
          <w:sz w:val="22"/>
          <w:szCs w:val="22"/>
        </w:rPr>
        <w:t xml:space="preserve">           </w:t>
      </w:r>
      <w:r w:rsidR="00F21791" w:rsidRPr="00A536BA">
        <w:rPr>
          <w:sz w:val="22"/>
          <w:szCs w:val="22"/>
        </w:rPr>
        <w:t xml:space="preserve"> </w:t>
      </w:r>
      <w:r w:rsidR="001E2A8A" w:rsidRPr="00A536BA">
        <w:rPr>
          <w:sz w:val="22"/>
          <w:szCs w:val="22"/>
        </w:rPr>
        <w:t>Administrators</w:t>
      </w:r>
      <w:r w:rsidR="00F21791" w:rsidRPr="00A536BA">
        <w:rPr>
          <w:sz w:val="22"/>
          <w:szCs w:val="22"/>
        </w:rPr>
        <w:t xml:space="preserve"> will</w:t>
      </w:r>
      <w:r w:rsidR="001E2A8A" w:rsidRPr="00A536BA">
        <w:rPr>
          <w:sz w:val="22"/>
          <w:szCs w:val="22"/>
        </w:rPr>
        <w:t>:</w:t>
      </w:r>
    </w:p>
    <w:p w14:paraId="10A13F07" w14:textId="77777777" w:rsidR="00F21791" w:rsidRPr="00A536BA" w:rsidRDefault="002E270D" w:rsidP="00296D5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Colla</w:t>
      </w:r>
      <w:r w:rsidR="00676102" w:rsidRPr="00A536BA">
        <w:rPr>
          <w:rFonts w:ascii="Times New Roman" w:hAnsi="Times New Roman"/>
        </w:rPr>
        <w:t>b</w:t>
      </w:r>
      <w:r w:rsidRPr="00A536BA">
        <w:rPr>
          <w:rFonts w:ascii="Times New Roman" w:hAnsi="Times New Roman"/>
        </w:rPr>
        <w:t>o</w:t>
      </w:r>
      <w:r w:rsidR="00676102" w:rsidRPr="00A536BA">
        <w:rPr>
          <w:rFonts w:ascii="Times New Roman" w:hAnsi="Times New Roman"/>
        </w:rPr>
        <w:t>rate with the NB facilitator and Teacher Liaison</w:t>
      </w:r>
      <w:r w:rsidR="00F21791" w:rsidRPr="00A536BA">
        <w:rPr>
          <w:rFonts w:ascii="Times New Roman" w:hAnsi="Times New Roman"/>
        </w:rPr>
        <w:t>.</w:t>
      </w:r>
    </w:p>
    <w:p w14:paraId="14FB9828" w14:textId="77777777" w:rsidR="001E2A8A" w:rsidRPr="00A536BA" w:rsidRDefault="002A04FF" w:rsidP="004667E0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Monitor</w:t>
      </w:r>
      <w:r w:rsidR="00AE05F1" w:rsidRPr="00A536BA">
        <w:rPr>
          <w:rFonts w:ascii="Times New Roman" w:hAnsi="Times New Roman"/>
        </w:rPr>
        <w:t xml:space="preserve"> </w:t>
      </w:r>
      <w:r w:rsidRPr="00A536BA">
        <w:rPr>
          <w:rFonts w:ascii="Times New Roman" w:hAnsi="Times New Roman"/>
        </w:rPr>
        <w:t>attentively the</w:t>
      </w:r>
      <w:r w:rsidR="001F37E9" w:rsidRPr="00A536BA">
        <w:rPr>
          <w:rFonts w:ascii="Times New Roman" w:hAnsi="Times New Roman"/>
        </w:rPr>
        <w:t xml:space="preserve"> amount of additional work given to teachers as a result of di</w:t>
      </w:r>
      <w:r w:rsidR="00A1771C" w:rsidRPr="00A536BA">
        <w:rPr>
          <w:rFonts w:ascii="Times New Roman" w:hAnsi="Times New Roman"/>
        </w:rPr>
        <w:t>strict professional development</w:t>
      </w:r>
      <w:r w:rsidR="004667E0" w:rsidRPr="00A536BA">
        <w:rPr>
          <w:rFonts w:ascii="Times New Roman" w:hAnsi="Times New Roman"/>
        </w:rPr>
        <w:t>.</w:t>
      </w:r>
    </w:p>
    <w:p w14:paraId="1308FB3E" w14:textId="26B76CC3" w:rsidR="001E2A8A" w:rsidRPr="00A536BA" w:rsidRDefault="001E2A8A" w:rsidP="00296D5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Guaran</w:t>
      </w:r>
      <w:r w:rsidR="007511F8" w:rsidRPr="00A536BA">
        <w:rPr>
          <w:rFonts w:ascii="Times New Roman" w:hAnsi="Times New Roman"/>
        </w:rPr>
        <w:t>tee that all scheduled dates,</w:t>
      </w:r>
      <w:r w:rsidRPr="00A536BA">
        <w:rPr>
          <w:rFonts w:ascii="Times New Roman" w:hAnsi="Times New Roman"/>
        </w:rPr>
        <w:t xml:space="preserve"> time</w:t>
      </w:r>
      <w:r w:rsidR="00F21791" w:rsidRPr="00A536BA">
        <w:rPr>
          <w:rFonts w:ascii="Times New Roman" w:hAnsi="Times New Roman"/>
        </w:rPr>
        <w:t xml:space="preserve">s </w:t>
      </w:r>
      <w:r w:rsidR="007511F8" w:rsidRPr="00A536BA">
        <w:rPr>
          <w:rFonts w:ascii="Times New Roman" w:hAnsi="Times New Roman"/>
        </w:rPr>
        <w:t xml:space="preserve">and locations </w:t>
      </w:r>
      <w:r w:rsidR="00F21791" w:rsidRPr="00A536BA">
        <w:rPr>
          <w:rFonts w:ascii="Times New Roman" w:hAnsi="Times New Roman"/>
        </w:rPr>
        <w:t xml:space="preserve">for the </w:t>
      </w:r>
      <w:r w:rsidR="00A1771C" w:rsidRPr="00A536BA">
        <w:rPr>
          <w:rFonts w:ascii="Times New Roman" w:hAnsi="Times New Roman"/>
        </w:rPr>
        <w:t xml:space="preserve">NB Professional Development </w:t>
      </w:r>
      <w:r w:rsidR="001F04BA" w:rsidRPr="00A536BA">
        <w:rPr>
          <w:rFonts w:ascii="Times New Roman" w:hAnsi="Times New Roman"/>
        </w:rPr>
        <w:t xml:space="preserve">program </w:t>
      </w:r>
      <w:r w:rsidR="003D67AE">
        <w:rPr>
          <w:rFonts w:ascii="Times New Roman" w:hAnsi="Times New Roman"/>
        </w:rPr>
        <w:t>are adhered to</w:t>
      </w:r>
      <w:r w:rsidRPr="00A536BA">
        <w:rPr>
          <w:rFonts w:ascii="Times New Roman" w:hAnsi="Times New Roman"/>
        </w:rPr>
        <w:t>.</w:t>
      </w:r>
    </w:p>
    <w:p w14:paraId="5A9B42A7" w14:textId="77777777" w:rsidR="007511F8" w:rsidRPr="00A536BA" w:rsidRDefault="007511F8" w:rsidP="007511F8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Serve as an advocate for the NB Professional Development program.</w:t>
      </w:r>
    </w:p>
    <w:p w14:paraId="1158E54D" w14:textId="77777777" w:rsidR="001E2A8A" w:rsidRPr="00A536BA" w:rsidRDefault="00F21791" w:rsidP="00296D5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Meet wi</w:t>
      </w:r>
      <w:r w:rsidR="00A1771C" w:rsidRPr="00A536BA">
        <w:rPr>
          <w:rFonts w:ascii="Times New Roman" w:hAnsi="Times New Roman"/>
        </w:rPr>
        <w:t>th the Teacher Liaison</w:t>
      </w:r>
      <w:r w:rsidR="001F04BA" w:rsidRPr="00A536BA">
        <w:rPr>
          <w:rFonts w:ascii="Times New Roman" w:hAnsi="Times New Roman"/>
        </w:rPr>
        <w:t xml:space="preserve"> every four to six weeks</w:t>
      </w:r>
      <w:r w:rsidRPr="00A536BA">
        <w:rPr>
          <w:rFonts w:ascii="Times New Roman" w:hAnsi="Times New Roman"/>
        </w:rPr>
        <w:t xml:space="preserve"> for communication,</w:t>
      </w:r>
      <w:r w:rsidR="001F04BA" w:rsidRPr="00A536BA">
        <w:rPr>
          <w:rFonts w:ascii="Times New Roman" w:hAnsi="Times New Roman"/>
        </w:rPr>
        <w:t xml:space="preserve"> </w:t>
      </w:r>
      <w:r w:rsidRPr="00A536BA">
        <w:rPr>
          <w:rFonts w:ascii="Times New Roman" w:hAnsi="Times New Roman"/>
        </w:rPr>
        <w:t>planning, and reporting.</w:t>
      </w:r>
    </w:p>
    <w:p w14:paraId="1A616C47" w14:textId="77777777" w:rsidR="000A1F92" w:rsidRPr="00A536BA" w:rsidRDefault="000A1F92" w:rsidP="00296D5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Recognize and respect that all questions related to the ethics</w:t>
      </w:r>
      <w:r w:rsidR="00A1771C" w:rsidRPr="00A536BA">
        <w:rPr>
          <w:rFonts w:ascii="Times New Roman" w:hAnsi="Times New Roman"/>
        </w:rPr>
        <w:t xml:space="preserve"> of the National Board Professional Development</w:t>
      </w:r>
      <w:r w:rsidRPr="00A536BA">
        <w:rPr>
          <w:rFonts w:ascii="Times New Roman" w:hAnsi="Times New Roman"/>
        </w:rPr>
        <w:t xml:space="preserve"> program will be managed by the director of the NBRC.</w:t>
      </w:r>
    </w:p>
    <w:p w14:paraId="2683A734" w14:textId="77777777" w:rsidR="000A1F92" w:rsidRPr="00A536BA" w:rsidRDefault="00A1771C" w:rsidP="0090547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 xml:space="preserve">Attend at least one </w:t>
      </w:r>
      <w:r w:rsidR="0090547C" w:rsidRPr="00A536BA">
        <w:rPr>
          <w:rFonts w:ascii="Times New Roman" w:hAnsi="Times New Roman"/>
        </w:rPr>
        <w:t xml:space="preserve">cohort </w:t>
      </w:r>
      <w:r w:rsidRPr="00A536BA">
        <w:rPr>
          <w:rFonts w:ascii="Times New Roman" w:hAnsi="Times New Roman"/>
        </w:rPr>
        <w:t>session per semester</w:t>
      </w:r>
      <w:r w:rsidR="0090547C" w:rsidRPr="00A536BA">
        <w:rPr>
          <w:rFonts w:ascii="Times New Roman" w:hAnsi="Times New Roman"/>
        </w:rPr>
        <w:t xml:space="preserve"> and be </w:t>
      </w:r>
      <w:r w:rsidR="000A1F92" w:rsidRPr="00A536BA">
        <w:rPr>
          <w:rFonts w:ascii="Times New Roman" w:hAnsi="Times New Roman"/>
        </w:rPr>
        <w:t>present during the sessions</w:t>
      </w:r>
      <w:r w:rsidR="00D4067F" w:rsidRPr="00A536BA">
        <w:rPr>
          <w:rFonts w:ascii="Times New Roman" w:hAnsi="Times New Roman"/>
        </w:rPr>
        <w:t xml:space="preserve"> as a learner, supporter and participant.</w:t>
      </w:r>
    </w:p>
    <w:p w14:paraId="23B22D57" w14:textId="50E69E13" w:rsidR="00D4067F" w:rsidRPr="00A536BA" w:rsidRDefault="00CB6EBF" w:rsidP="00296D5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Create the professional learning conditions that enable</w:t>
      </w:r>
      <w:r w:rsidR="00D4067F" w:rsidRPr="00A536BA">
        <w:rPr>
          <w:rFonts w:ascii="Times New Roman" w:hAnsi="Times New Roman"/>
        </w:rPr>
        <w:t xml:space="preserve"> teachers </w:t>
      </w:r>
      <w:r w:rsidRPr="00A536BA">
        <w:rPr>
          <w:rFonts w:ascii="Times New Roman" w:hAnsi="Times New Roman"/>
        </w:rPr>
        <w:t xml:space="preserve">to </w:t>
      </w:r>
      <w:r w:rsidR="00D4067F" w:rsidRPr="00A536BA">
        <w:rPr>
          <w:rFonts w:ascii="Times New Roman" w:hAnsi="Times New Roman"/>
        </w:rPr>
        <w:t>attend sessions and submit t</w:t>
      </w:r>
      <w:r w:rsidR="001F04BA" w:rsidRPr="00A536BA">
        <w:rPr>
          <w:rFonts w:ascii="Times New Roman" w:hAnsi="Times New Roman"/>
        </w:rPr>
        <w:t>he</w:t>
      </w:r>
      <w:r w:rsidRPr="00A536BA">
        <w:rPr>
          <w:rFonts w:ascii="Times New Roman" w:hAnsi="Times New Roman"/>
        </w:rPr>
        <w:t>ir</w:t>
      </w:r>
      <w:r w:rsidR="001F04BA" w:rsidRPr="00A536BA">
        <w:rPr>
          <w:rFonts w:ascii="Times New Roman" w:hAnsi="Times New Roman"/>
        </w:rPr>
        <w:t xml:space="preserve"> NB </w:t>
      </w:r>
      <w:r w:rsidRPr="00A536BA">
        <w:rPr>
          <w:rFonts w:ascii="Times New Roman" w:hAnsi="Times New Roman"/>
        </w:rPr>
        <w:t>components</w:t>
      </w:r>
      <w:r w:rsidR="001F04BA" w:rsidRPr="00A536BA">
        <w:rPr>
          <w:rFonts w:ascii="Times New Roman" w:hAnsi="Times New Roman"/>
        </w:rPr>
        <w:t xml:space="preserve"> to National Board by</w:t>
      </w:r>
      <w:r w:rsidR="002B6FA8" w:rsidRPr="00A536BA">
        <w:rPr>
          <w:rFonts w:ascii="Times New Roman" w:hAnsi="Times New Roman"/>
        </w:rPr>
        <w:t xml:space="preserve"> the</w:t>
      </w:r>
      <w:r w:rsidR="00750F2B">
        <w:rPr>
          <w:rFonts w:ascii="Times New Roman" w:hAnsi="Times New Roman"/>
        </w:rPr>
        <w:t xml:space="preserve"> May 202</w:t>
      </w:r>
      <w:r w:rsidR="009C5659">
        <w:rPr>
          <w:rFonts w:ascii="Times New Roman" w:hAnsi="Times New Roman"/>
        </w:rPr>
        <w:t>4</w:t>
      </w:r>
      <w:r w:rsidR="00750F2B">
        <w:rPr>
          <w:rFonts w:ascii="Times New Roman" w:hAnsi="Times New Roman"/>
        </w:rPr>
        <w:t xml:space="preserve"> </w:t>
      </w:r>
      <w:r w:rsidR="00A1771C" w:rsidRPr="00A536BA">
        <w:rPr>
          <w:rFonts w:ascii="Times New Roman" w:hAnsi="Times New Roman"/>
        </w:rPr>
        <w:t>deadline (</w:t>
      </w:r>
      <w:r w:rsidR="004A6E1F">
        <w:rPr>
          <w:rFonts w:ascii="Times New Roman" w:hAnsi="Times New Roman"/>
        </w:rPr>
        <w:t>s</w:t>
      </w:r>
      <w:r w:rsidR="00D4067F" w:rsidRPr="00A536BA">
        <w:rPr>
          <w:rFonts w:ascii="Times New Roman" w:hAnsi="Times New Roman"/>
        </w:rPr>
        <w:t>pecial circumstances will be dis</w:t>
      </w:r>
      <w:r w:rsidR="00A1771C" w:rsidRPr="00A536BA">
        <w:rPr>
          <w:rFonts w:ascii="Times New Roman" w:hAnsi="Times New Roman"/>
        </w:rPr>
        <w:t>cussed between the administrator and National Board facilitator</w:t>
      </w:r>
      <w:r w:rsidR="00E0332B" w:rsidRPr="00A536BA">
        <w:rPr>
          <w:rFonts w:ascii="Times New Roman" w:hAnsi="Times New Roman"/>
        </w:rPr>
        <w:t>)</w:t>
      </w:r>
    </w:p>
    <w:p w14:paraId="058225F8" w14:textId="77777777" w:rsidR="00884D3A" w:rsidRPr="00A536BA" w:rsidRDefault="00884D3A" w:rsidP="00296D53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Initiate a conversation with individual cohort members who are not meeting the expectations outlined in the ‘</w:t>
      </w:r>
      <w:r w:rsidRPr="00A536BA">
        <w:rPr>
          <w:rFonts w:ascii="Times New Roman" w:hAnsi="Times New Roman"/>
          <w:i/>
        </w:rPr>
        <w:t>Teacher Agreement’</w:t>
      </w:r>
      <w:r w:rsidRPr="00A536BA">
        <w:rPr>
          <w:rFonts w:ascii="Times New Roman" w:hAnsi="Times New Roman"/>
        </w:rPr>
        <w:t>.</w:t>
      </w:r>
    </w:p>
    <w:p w14:paraId="6CF759E2" w14:textId="77777777" w:rsidR="00E8675D" w:rsidRPr="00A536BA" w:rsidRDefault="00D4067F" w:rsidP="00E8675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 xml:space="preserve">Provide positive support to the staff members participating in the </w:t>
      </w:r>
      <w:r w:rsidR="007511F8" w:rsidRPr="00A536BA">
        <w:rPr>
          <w:rFonts w:ascii="Times New Roman" w:hAnsi="Times New Roman"/>
        </w:rPr>
        <w:t>NB Professional Development</w:t>
      </w:r>
      <w:r w:rsidRPr="00A536BA">
        <w:rPr>
          <w:rFonts w:ascii="Times New Roman" w:hAnsi="Times New Roman"/>
        </w:rPr>
        <w:t xml:space="preserve"> program.</w:t>
      </w:r>
    </w:p>
    <w:p w14:paraId="6840152E" w14:textId="77777777" w:rsidR="00B85C83" w:rsidRPr="00A536BA" w:rsidRDefault="00A74024" w:rsidP="00E8675D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 xml:space="preserve">Attend the yearly NB Professional Development </w:t>
      </w:r>
      <w:r w:rsidR="00CE1F0E" w:rsidRPr="00A536BA">
        <w:rPr>
          <w:rFonts w:ascii="Times New Roman" w:hAnsi="Times New Roman"/>
        </w:rPr>
        <w:t xml:space="preserve">School planning </w:t>
      </w:r>
      <w:r w:rsidR="00B85C83" w:rsidRPr="00A536BA">
        <w:rPr>
          <w:rFonts w:ascii="Times New Roman" w:hAnsi="Times New Roman"/>
        </w:rPr>
        <w:t xml:space="preserve">meeting. </w:t>
      </w:r>
    </w:p>
    <w:p w14:paraId="7D797D11" w14:textId="77777777" w:rsidR="00A1771C" w:rsidRPr="00A536BA" w:rsidRDefault="007511F8" w:rsidP="00B85C83">
      <w:pPr>
        <w:spacing w:line="276" w:lineRule="auto"/>
        <w:ind w:firstLine="720"/>
        <w:rPr>
          <w:sz w:val="22"/>
          <w:szCs w:val="22"/>
        </w:rPr>
      </w:pPr>
      <w:r w:rsidRPr="00A536BA">
        <w:rPr>
          <w:sz w:val="22"/>
          <w:szCs w:val="22"/>
        </w:rPr>
        <w:t>National Board c</w:t>
      </w:r>
      <w:r w:rsidR="00A1771C" w:rsidRPr="00A536BA">
        <w:rPr>
          <w:sz w:val="22"/>
          <w:szCs w:val="22"/>
        </w:rPr>
        <w:t>andidates will:</w:t>
      </w:r>
    </w:p>
    <w:p w14:paraId="38C002F1" w14:textId="77777777" w:rsidR="00A1771C" w:rsidRPr="00A536BA" w:rsidRDefault="00A1771C" w:rsidP="00A1771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b/>
        </w:rPr>
      </w:pPr>
      <w:r w:rsidRPr="00A536BA">
        <w:rPr>
          <w:rFonts w:ascii="Times New Roman" w:hAnsi="Times New Roman"/>
        </w:rPr>
        <w:t xml:space="preserve">Be </w:t>
      </w:r>
      <w:r w:rsidR="00E0332B" w:rsidRPr="00A536BA">
        <w:rPr>
          <w:rFonts w:ascii="Times New Roman" w:hAnsi="Times New Roman"/>
        </w:rPr>
        <w:t xml:space="preserve">punctual and </w:t>
      </w:r>
      <w:r w:rsidR="007511F8" w:rsidRPr="00A536BA">
        <w:rPr>
          <w:rFonts w:ascii="Times New Roman" w:hAnsi="Times New Roman"/>
        </w:rPr>
        <w:t xml:space="preserve">fully </w:t>
      </w:r>
      <w:r w:rsidRPr="00A536BA">
        <w:rPr>
          <w:rFonts w:ascii="Times New Roman" w:hAnsi="Times New Roman"/>
        </w:rPr>
        <w:t>present during the sessions as a lea</w:t>
      </w:r>
      <w:r w:rsidR="007511F8" w:rsidRPr="00A536BA">
        <w:rPr>
          <w:rFonts w:ascii="Times New Roman" w:hAnsi="Times New Roman"/>
        </w:rPr>
        <w:t>rner, supporter and participant.</w:t>
      </w:r>
      <w:r w:rsidR="00CB6EBF" w:rsidRPr="00A536BA">
        <w:rPr>
          <w:rFonts w:ascii="Times New Roman" w:hAnsi="Times New Roman"/>
        </w:rPr>
        <w:t xml:space="preserve"> </w:t>
      </w:r>
      <w:r w:rsidR="00CB6EBF" w:rsidRPr="00A536BA">
        <w:rPr>
          <w:rFonts w:ascii="Times New Roman" w:hAnsi="Times New Roman"/>
          <w:b/>
        </w:rPr>
        <w:t>Attendance is expected at all cohort sessions.</w:t>
      </w:r>
    </w:p>
    <w:p w14:paraId="393DA481" w14:textId="77777777" w:rsidR="00E0332B" w:rsidRPr="00A536BA" w:rsidRDefault="00E0332B" w:rsidP="00E0332B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Ask questions about what you do not understand.</w:t>
      </w:r>
    </w:p>
    <w:p w14:paraId="0CDCB13F" w14:textId="77777777" w:rsidR="007511F8" w:rsidRPr="00A536BA" w:rsidRDefault="00E0332B" w:rsidP="00A1771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Engage in professional discussions about the National Board Standards and your own teaching decisions and practice.</w:t>
      </w:r>
    </w:p>
    <w:p w14:paraId="09888333" w14:textId="77777777" w:rsidR="007511F8" w:rsidRPr="00A536BA" w:rsidRDefault="00C2625D" w:rsidP="00A1771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Be prompt in completing</w:t>
      </w:r>
      <w:r w:rsidR="007511F8" w:rsidRPr="00A536BA">
        <w:rPr>
          <w:rFonts w:ascii="Times New Roman" w:hAnsi="Times New Roman"/>
        </w:rPr>
        <w:t xml:space="preserve"> assignments.</w:t>
      </w:r>
    </w:p>
    <w:p w14:paraId="551DEFAD" w14:textId="3B3016F9" w:rsidR="00C2625D" w:rsidRPr="00A536BA" w:rsidRDefault="00C2625D" w:rsidP="00A1771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Retain ownership of your work</w:t>
      </w:r>
      <w:r w:rsidR="00561172">
        <w:rPr>
          <w:rFonts w:ascii="Times New Roman" w:hAnsi="Times New Roman"/>
        </w:rPr>
        <w:t>.</w:t>
      </w:r>
    </w:p>
    <w:p w14:paraId="7880A9DE" w14:textId="17E04A24" w:rsidR="00C2625D" w:rsidRPr="00A536BA" w:rsidRDefault="00C2625D" w:rsidP="00A1771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lastRenderedPageBreak/>
        <w:t xml:space="preserve">Question your facilitator about the process </w:t>
      </w:r>
      <w:r w:rsidR="0033448D">
        <w:rPr>
          <w:rFonts w:ascii="Times New Roman" w:hAnsi="Times New Roman"/>
        </w:rPr>
        <w:t>bearing in mind that facilitators</w:t>
      </w:r>
      <w:r w:rsidRPr="00A536BA">
        <w:rPr>
          <w:rFonts w:ascii="Times New Roman" w:hAnsi="Times New Roman"/>
        </w:rPr>
        <w:t xml:space="preserve"> are not scorers and can’t approve or disapprove your work.</w:t>
      </w:r>
    </w:p>
    <w:p w14:paraId="7B01AAAC" w14:textId="77777777" w:rsidR="00C2625D" w:rsidRPr="00A536BA" w:rsidRDefault="00C2625D" w:rsidP="00A1771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Understand that you cannot share or use confidential information discussed or viewed within</w:t>
      </w:r>
      <w:r w:rsidR="0090547C" w:rsidRPr="00A536BA">
        <w:rPr>
          <w:rFonts w:ascii="Times New Roman" w:hAnsi="Times New Roman"/>
        </w:rPr>
        <w:t xml:space="preserve"> the </w:t>
      </w:r>
      <w:r w:rsidR="00C826D0" w:rsidRPr="00A536BA">
        <w:rPr>
          <w:rFonts w:ascii="Times New Roman" w:hAnsi="Times New Roman"/>
        </w:rPr>
        <w:t xml:space="preserve">cohort </w:t>
      </w:r>
      <w:r w:rsidRPr="00A536BA">
        <w:rPr>
          <w:rFonts w:ascii="Times New Roman" w:hAnsi="Times New Roman"/>
        </w:rPr>
        <w:t>group including video or written commentaries.</w:t>
      </w:r>
    </w:p>
    <w:p w14:paraId="09FD8099" w14:textId="638DC6F0" w:rsidR="007511F8" w:rsidRPr="00A536BA" w:rsidRDefault="007511F8" w:rsidP="00A1771C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 xml:space="preserve">Submit the NB entry to </w:t>
      </w:r>
      <w:r w:rsidR="00A2664B" w:rsidRPr="00A536BA">
        <w:rPr>
          <w:rFonts w:ascii="Times New Roman" w:hAnsi="Times New Roman"/>
        </w:rPr>
        <w:t>National Board by the</w:t>
      </w:r>
      <w:r w:rsidR="00815BFD">
        <w:rPr>
          <w:rFonts w:ascii="Times New Roman" w:hAnsi="Times New Roman"/>
        </w:rPr>
        <w:t xml:space="preserve"> May 202</w:t>
      </w:r>
      <w:r w:rsidR="002B3D30">
        <w:rPr>
          <w:rFonts w:ascii="Times New Roman" w:hAnsi="Times New Roman"/>
        </w:rPr>
        <w:t>4</w:t>
      </w:r>
      <w:r w:rsidRPr="00A536BA">
        <w:rPr>
          <w:rFonts w:ascii="Times New Roman" w:hAnsi="Times New Roman"/>
        </w:rPr>
        <w:t xml:space="preserve"> deadline.</w:t>
      </w:r>
    </w:p>
    <w:p w14:paraId="5D3B27A6" w14:textId="77777777" w:rsidR="00F21791" w:rsidRPr="00A536BA" w:rsidRDefault="00F21791" w:rsidP="00A1771C">
      <w:pPr>
        <w:spacing w:line="276" w:lineRule="auto"/>
        <w:ind w:left="1080"/>
        <w:rPr>
          <w:sz w:val="22"/>
          <w:szCs w:val="22"/>
        </w:rPr>
      </w:pPr>
    </w:p>
    <w:p w14:paraId="416D02BE" w14:textId="71098F2A" w:rsidR="00A1771C" w:rsidRPr="00A536BA" w:rsidRDefault="00C2625D" w:rsidP="00C2625D">
      <w:pPr>
        <w:spacing w:line="276" w:lineRule="auto"/>
        <w:ind w:left="720"/>
        <w:rPr>
          <w:sz w:val="22"/>
          <w:szCs w:val="22"/>
        </w:rPr>
      </w:pPr>
      <w:r w:rsidRPr="00A536BA">
        <w:rPr>
          <w:sz w:val="22"/>
          <w:szCs w:val="22"/>
        </w:rPr>
        <w:t>National Board Facilitator</w:t>
      </w:r>
      <w:r w:rsidR="0033448D">
        <w:rPr>
          <w:sz w:val="22"/>
          <w:szCs w:val="22"/>
        </w:rPr>
        <w:t>s</w:t>
      </w:r>
      <w:r w:rsidR="00A2664B" w:rsidRPr="00A536BA">
        <w:rPr>
          <w:sz w:val="22"/>
          <w:szCs w:val="22"/>
        </w:rPr>
        <w:t xml:space="preserve"> will</w:t>
      </w:r>
      <w:r w:rsidRPr="00A536BA">
        <w:rPr>
          <w:sz w:val="22"/>
          <w:szCs w:val="22"/>
        </w:rPr>
        <w:t>:</w:t>
      </w:r>
    </w:p>
    <w:p w14:paraId="0E0EFB08" w14:textId="77777777" w:rsidR="00C2625D" w:rsidRPr="00A536BA" w:rsidRDefault="00C2625D" w:rsidP="00C2625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 xml:space="preserve">Practice and apply </w:t>
      </w:r>
      <w:r w:rsidRPr="00A536BA">
        <w:rPr>
          <w:rFonts w:ascii="Times New Roman" w:hAnsi="Times New Roman"/>
          <w:i/>
        </w:rPr>
        <w:t>NBPTS Ethical Mentoring</w:t>
      </w:r>
      <w:r w:rsidRPr="00A536BA">
        <w:rPr>
          <w:rFonts w:ascii="Times New Roman" w:hAnsi="Times New Roman"/>
        </w:rPr>
        <w:t xml:space="preserve"> to:</w:t>
      </w:r>
    </w:p>
    <w:p w14:paraId="6FC12ABC" w14:textId="77777777" w:rsidR="00C2625D" w:rsidRPr="00A536BA" w:rsidRDefault="00C2625D" w:rsidP="00C2625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Maintain the confidentiality of information discus</w:t>
      </w:r>
      <w:r w:rsidR="00C826D0" w:rsidRPr="00A536BA">
        <w:rPr>
          <w:rFonts w:ascii="Times New Roman" w:hAnsi="Times New Roman"/>
        </w:rPr>
        <w:t>sed or viewed within the cohort</w:t>
      </w:r>
      <w:r w:rsidRPr="00A536BA">
        <w:rPr>
          <w:rFonts w:ascii="Times New Roman" w:hAnsi="Times New Roman"/>
        </w:rPr>
        <w:t xml:space="preserve"> group to include the candidates’ electronic &amp; written work.</w:t>
      </w:r>
    </w:p>
    <w:p w14:paraId="60915D6A" w14:textId="2E70AF32" w:rsidR="00C2625D" w:rsidRPr="00A536BA" w:rsidRDefault="00C2625D" w:rsidP="00C2625D">
      <w:pPr>
        <w:pStyle w:val="ListParagraph"/>
        <w:numPr>
          <w:ilvl w:val="0"/>
          <w:numId w:val="20"/>
        </w:numPr>
        <w:tabs>
          <w:tab w:val="left" w:pos="1350"/>
        </w:tabs>
        <w:spacing w:after="200" w:line="276" w:lineRule="auto"/>
        <w:ind w:left="1440"/>
        <w:rPr>
          <w:rFonts w:ascii="Times New Roman" w:hAnsi="Times New Roman"/>
        </w:rPr>
      </w:pPr>
      <w:r w:rsidRPr="00A536BA">
        <w:rPr>
          <w:rFonts w:ascii="Times New Roman" w:hAnsi="Times New Roman"/>
        </w:rPr>
        <w:t xml:space="preserve">  </w:t>
      </w:r>
      <w:r w:rsidR="003D67AE">
        <w:rPr>
          <w:rFonts w:ascii="Times New Roman" w:hAnsi="Times New Roman"/>
        </w:rPr>
        <w:t>Ensure that</w:t>
      </w:r>
      <w:r w:rsidRPr="00A536BA">
        <w:rPr>
          <w:rFonts w:ascii="Times New Roman" w:hAnsi="Times New Roman"/>
        </w:rPr>
        <w:t xml:space="preserve"> information </w:t>
      </w:r>
      <w:r w:rsidR="003D67AE">
        <w:rPr>
          <w:rFonts w:ascii="Times New Roman" w:hAnsi="Times New Roman"/>
        </w:rPr>
        <w:t>communicated by you to candidates is correct</w:t>
      </w:r>
      <w:r w:rsidRPr="00A536BA">
        <w:rPr>
          <w:rFonts w:ascii="Times New Roman" w:hAnsi="Times New Roman"/>
        </w:rPr>
        <w:t>.</w:t>
      </w:r>
    </w:p>
    <w:p w14:paraId="43B993BC" w14:textId="77777777" w:rsidR="00C2625D" w:rsidRPr="00A536BA" w:rsidRDefault="00C826D0" w:rsidP="00C2625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Encourage candidates to get</w:t>
      </w:r>
      <w:r w:rsidR="00C2625D" w:rsidRPr="00A536BA">
        <w:rPr>
          <w:rFonts w:ascii="Times New Roman" w:hAnsi="Times New Roman"/>
        </w:rPr>
        <w:t xml:space="preserve"> answers by calling 1.800.22TEACH.</w:t>
      </w:r>
    </w:p>
    <w:p w14:paraId="4165602C" w14:textId="77777777" w:rsidR="00C2625D" w:rsidRPr="00A536BA" w:rsidRDefault="00C2625D" w:rsidP="00C2625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Generate professional discussions about the National Board Standards and teaching. Guide and support based on the candidate’s needs.</w:t>
      </w:r>
    </w:p>
    <w:p w14:paraId="69275FC2" w14:textId="1E6D197C" w:rsidR="00C2625D" w:rsidRPr="00A536BA" w:rsidRDefault="00C2625D" w:rsidP="00C2625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Be positive and enthusiastic about the process without making judgment</w:t>
      </w:r>
      <w:r w:rsidR="00F432F8">
        <w:rPr>
          <w:rFonts w:ascii="Times New Roman" w:hAnsi="Times New Roman"/>
        </w:rPr>
        <w:t xml:space="preserve"> about</w:t>
      </w:r>
      <w:r w:rsidR="00F467C4">
        <w:rPr>
          <w:rFonts w:ascii="Times New Roman" w:hAnsi="Times New Roman"/>
        </w:rPr>
        <w:t xml:space="preserve"> </w:t>
      </w:r>
      <w:r w:rsidRPr="00A536BA">
        <w:rPr>
          <w:rFonts w:ascii="Times New Roman" w:hAnsi="Times New Roman"/>
        </w:rPr>
        <w:t>candidates</w:t>
      </w:r>
      <w:r w:rsidR="0011427F">
        <w:rPr>
          <w:rFonts w:ascii="Times New Roman" w:hAnsi="Times New Roman"/>
        </w:rPr>
        <w:t>’</w:t>
      </w:r>
      <w:r w:rsidRPr="00A536BA">
        <w:rPr>
          <w:rFonts w:ascii="Times New Roman" w:hAnsi="Times New Roman"/>
        </w:rPr>
        <w:t xml:space="preserve"> work. Use REFLECTIVE questioning. Since you are not the assessor for the entry, avoid words of praise or criticism.</w:t>
      </w:r>
    </w:p>
    <w:p w14:paraId="26918545" w14:textId="77777777" w:rsidR="00C2625D" w:rsidRPr="00A536BA" w:rsidRDefault="00C2625D" w:rsidP="00C2625D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Facilitate candidate work in the process.</w:t>
      </w:r>
    </w:p>
    <w:p w14:paraId="37B28235" w14:textId="77777777" w:rsidR="00C2625D" w:rsidRPr="00AD10AA" w:rsidRDefault="00C2625D" w:rsidP="00C2625D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  <w:b/>
        </w:rPr>
      </w:pPr>
      <w:r w:rsidRPr="00A536BA">
        <w:rPr>
          <w:rFonts w:ascii="Times New Roman" w:hAnsi="Times New Roman"/>
        </w:rPr>
        <w:t>Be punctual in starting and ending meetings.</w:t>
      </w:r>
      <w:r w:rsidR="00AD10AA">
        <w:rPr>
          <w:rFonts w:ascii="Times New Roman" w:hAnsi="Times New Roman"/>
        </w:rPr>
        <w:t xml:space="preserve"> </w:t>
      </w:r>
      <w:r w:rsidR="00AD10AA" w:rsidRPr="00AD10AA">
        <w:rPr>
          <w:rFonts w:ascii="Times New Roman" w:hAnsi="Times New Roman"/>
          <w:b/>
        </w:rPr>
        <w:t>The cohort goal will be presented at the start and end of each cohort session.</w:t>
      </w:r>
    </w:p>
    <w:p w14:paraId="5639F26F" w14:textId="77777777" w:rsidR="003B5391" w:rsidRPr="00A536BA" w:rsidRDefault="003B5391" w:rsidP="003B5391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Provide an agenda or outline prior to the meeting.</w:t>
      </w:r>
    </w:p>
    <w:p w14:paraId="08167B99" w14:textId="77777777" w:rsidR="003B5391" w:rsidRPr="00A536BA" w:rsidRDefault="003B5391" w:rsidP="003B5391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Provide contact information.</w:t>
      </w:r>
    </w:p>
    <w:p w14:paraId="619045F1" w14:textId="77777777" w:rsidR="003B5391" w:rsidRPr="00A536BA" w:rsidRDefault="003B5391" w:rsidP="003B5391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Respond to candidates in a timely manner.</w:t>
      </w:r>
    </w:p>
    <w:p w14:paraId="76D81294" w14:textId="77777777" w:rsidR="003B5391" w:rsidRPr="00A536BA" w:rsidRDefault="003B5391" w:rsidP="003B5391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Provide a calendar with regularly scheduled support sessions including topics.</w:t>
      </w:r>
    </w:p>
    <w:p w14:paraId="5A4DA469" w14:textId="20C9E181" w:rsidR="0090547C" w:rsidRPr="00A536BA" w:rsidRDefault="0090547C" w:rsidP="003B5391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 xml:space="preserve">Meet the high standards for ethical candidate support according to the </w:t>
      </w:r>
      <w:hyperlink r:id="rId12" w:history="1">
        <w:r w:rsidR="0001216D" w:rsidRPr="00A24064">
          <w:rPr>
            <w:rStyle w:val="Hyperlink"/>
          </w:rPr>
          <w:t xml:space="preserve">Guidelines for Ethical </w:t>
        </w:r>
        <w:r w:rsidR="00A24064" w:rsidRPr="00A24064">
          <w:rPr>
            <w:rStyle w:val="Hyperlink"/>
          </w:rPr>
          <w:t xml:space="preserve">Candidate </w:t>
        </w:r>
        <w:r w:rsidR="0001216D" w:rsidRPr="00A24064">
          <w:rPr>
            <w:rStyle w:val="Hyperlink"/>
          </w:rPr>
          <w:t>Support</w:t>
        </w:r>
      </w:hyperlink>
      <w:r w:rsidR="00A24064">
        <w:t>.</w:t>
      </w:r>
    </w:p>
    <w:p w14:paraId="6FA938AB" w14:textId="67FF6F5C" w:rsidR="00A74024" w:rsidRDefault="00A74024" w:rsidP="00A817FA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 xml:space="preserve">Attend the yearly NB Professional Development </w:t>
      </w:r>
      <w:r w:rsidR="00CE1F0E" w:rsidRPr="00A536BA">
        <w:rPr>
          <w:rFonts w:ascii="Times New Roman" w:hAnsi="Times New Roman"/>
        </w:rPr>
        <w:t xml:space="preserve">School </w:t>
      </w:r>
      <w:r w:rsidR="00E8675D" w:rsidRPr="00A536BA">
        <w:rPr>
          <w:rFonts w:ascii="Times New Roman" w:hAnsi="Times New Roman"/>
        </w:rPr>
        <w:t>planning meeting.</w:t>
      </w:r>
    </w:p>
    <w:p w14:paraId="4D600BFD" w14:textId="77777777" w:rsidR="00815BFD" w:rsidRPr="00A536BA" w:rsidRDefault="00815BFD" w:rsidP="00815BFD">
      <w:pPr>
        <w:pStyle w:val="ListParagraph"/>
        <w:spacing w:line="276" w:lineRule="auto"/>
        <w:ind w:left="1440"/>
        <w:rPr>
          <w:rFonts w:ascii="Times New Roman" w:hAnsi="Times New Roman"/>
        </w:rPr>
      </w:pPr>
    </w:p>
    <w:p w14:paraId="49EFE0DF" w14:textId="77777777" w:rsidR="00A74024" w:rsidRPr="00A536BA" w:rsidRDefault="00F21791" w:rsidP="00A74024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 xml:space="preserve"> </w:t>
      </w:r>
      <w:r w:rsidRPr="00A536BA">
        <w:rPr>
          <w:sz w:val="22"/>
          <w:szCs w:val="22"/>
        </w:rPr>
        <w:tab/>
      </w:r>
      <w:r w:rsidR="00A74024" w:rsidRPr="00A536BA">
        <w:rPr>
          <w:sz w:val="22"/>
          <w:szCs w:val="22"/>
        </w:rPr>
        <w:t>Teacher Liaison</w:t>
      </w:r>
      <w:r w:rsidR="00A2664B" w:rsidRPr="00A536BA">
        <w:rPr>
          <w:sz w:val="22"/>
          <w:szCs w:val="22"/>
        </w:rPr>
        <w:t xml:space="preserve"> will</w:t>
      </w:r>
      <w:r w:rsidR="00A74024" w:rsidRPr="00A536BA">
        <w:rPr>
          <w:sz w:val="22"/>
          <w:szCs w:val="22"/>
        </w:rPr>
        <w:t>:</w:t>
      </w:r>
    </w:p>
    <w:p w14:paraId="1292A275" w14:textId="77777777" w:rsidR="00A74024" w:rsidRPr="00A536BA" w:rsidRDefault="00A74024" w:rsidP="00A74024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Take part in the professional development program as a member of the cohort.</w:t>
      </w:r>
    </w:p>
    <w:p w14:paraId="1E6F1502" w14:textId="77777777" w:rsidR="00A74024" w:rsidRPr="00A536BA" w:rsidRDefault="00A74024" w:rsidP="00A74024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Collaborate with the NB facilitator and administrator.</w:t>
      </w:r>
      <w:r w:rsidR="00AD10AA">
        <w:rPr>
          <w:rFonts w:ascii="Times New Roman" w:hAnsi="Times New Roman"/>
        </w:rPr>
        <w:t xml:space="preserve"> Share the communication update with your administrator after each session.</w:t>
      </w:r>
    </w:p>
    <w:p w14:paraId="2685B18A" w14:textId="77777777" w:rsidR="00A74024" w:rsidRPr="00A536BA" w:rsidRDefault="00A74024" w:rsidP="00A74024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Serve as a liaison between the administrator, cohort members and NB facilitator.</w:t>
      </w:r>
    </w:p>
    <w:p w14:paraId="71F8BD5E" w14:textId="78B8D481" w:rsidR="00A74024" w:rsidRDefault="00A74024" w:rsidP="00CE1F0E">
      <w:pPr>
        <w:pStyle w:val="ListParagraph"/>
        <w:numPr>
          <w:ilvl w:val="0"/>
          <w:numId w:val="19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>Attend the yearly NB Professional Development</w:t>
      </w:r>
      <w:r w:rsidR="00CE1F0E" w:rsidRPr="00A536BA">
        <w:rPr>
          <w:rFonts w:ascii="Times New Roman" w:hAnsi="Times New Roman"/>
        </w:rPr>
        <w:t xml:space="preserve"> School planning meeting.</w:t>
      </w:r>
      <w:r w:rsidR="00D93EE2" w:rsidRPr="00A536BA">
        <w:rPr>
          <w:rFonts w:ascii="Times New Roman" w:hAnsi="Times New Roman"/>
        </w:rPr>
        <w:t xml:space="preserve">  </w:t>
      </w:r>
    </w:p>
    <w:p w14:paraId="65BD52C5" w14:textId="77777777" w:rsidR="00815BFD" w:rsidRPr="00A536BA" w:rsidRDefault="00815BFD" w:rsidP="00815BFD">
      <w:pPr>
        <w:pStyle w:val="ListParagraph"/>
        <w:spacing w:line="276" w:lineRule="auto"/>
        <w:ind w:left="1440"/>
        <w:rPr>
          <w:rFonts w:ascii="Times New Roman" w:hAnsi="Times New Roman"/>
        </w:rPr>
      </w:pPr>
    </w:p>
    <w:p w14:paraId="6E85AEDD" w14:textId="77777777" w:rsidR="000A1F92" w:rsidRPr="00A536BA" w:rsidRDefault="00F21791" w:rsidP="00A74024">
      <w:pPr>
        <w:spacing w:line="276" w:lineRule="auto"/>
        <w:ind w:firstLine="720"/>
        <w:rPr>
          <w:sz w:val="22"/>
          <w:szCs w:val="22"/>
        </w:rPr>
      </w:pPr>
      <w:r w:rsidRPr="00A536BA">
        <w:rPr>
          <w:sz w:val="22"/>
          <w:szCs w:val="22"/>
        </w:rPr>
        <w:t>National Board Resource Center Director will:</w:t>
      </w:r>
    </w:p>
    <w:p w14:paraId="19924DE5" w14:textId="77777777" w:rsidR="0042135B" w:rsidRPr="00A536BA" w:rsidRDefault="00D4067F" w:rsidP="00546260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A536BA">
        <w:rPr>
          <w:rFonts w:ascii="Times New Roman" w:hAnsi="Times New Roman"/>
        </w:rPr>
        <w:t xml:space="preserve">Oversee all questions relating to the ethics of the National Board </w:t>
      </w:r>
      <w:r w:rsidR="003B5391" w:rsidRPr="00A536BA">
        <w:rPr>
          <w:rFonts w:ascii="Times New Roman" w:hAnsi="Times New Roman"/>
        </w:rPr>
        <w:t>Professional Development</w:t>
      </w:r>
      <w:r w:rsidRPr="00A536BA">
        <w:rPr>
          <w:rFonts w:ascii="Times New Roman" w:hAnsi="Times New Roman"/>
        </w:rPr>
        <w:t xml:space="preserve"> program.</w:t>
      </w:r>
    </w:p>
    <w:p w14:paraId="1CC31C8A" w14:textId="4BC70B1A" w:rsidR="00430779" w:rsidRPr="00A536BA" w:rsidRDefault="00546260" w:rsidP="00546260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b/>
        </w:rPr>
      </w:pPr>
      <w:r w:rsidRPr="00A536BA">
        <w:rPr>
          <w:rFonts w:ascii="Times New Roman" w:hAnsi="Times New Roman"/>
        </w:rPr>
        <w:t>Manage logistics</w:t>
      </w:r>
      <w:r w:rsidR="00EC071D">
        <w:rPr>
          <w:rFonts w:ascii="Times New Roman" w:hAnsi="Times New Roman"/>
        </w:rPr>
        <w:t xml:space="preserve"> regarding</w:t>
      </w:r>
      <w:r w:rsidRPr="00A536BA">
        <w:rPr>
          <w:rFonts w:ascii="Times New Roman" w:hAnsi="Times New Roman"/>
        </w:rPr>
        <w:t xml:space="preserve"> National Board and ISBE applications.</w:t>
      </w:r>
    </w:p>
    <w:p w14:paraId="042AA584" w14:textId="77777777" w:rsidR="00546260" w:rsidRPr="00A536BA" w:rsidRDefault="003B5391" w:rsidP="00546260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b/>
        </w:rPr>
      </w:pPr>
      <w:r w:rsidRPr="00A536BA">
        <w:rPr>
          <w:rFonts w:ascii="Times New Roman" w:hAnsi="Times New Roman"/>
        </w:rPr>
        <w:t>Oversee payment made to the NB facilitator.</w:t>
      </w:r>
    </w:p>
    <w:p w14:paraId="731C6216" w14:textId="70446C9D" w:rsidR="003B5391" w:rsidRPr="00A536BA" w:rsidRDefault="003B5391" w:rsidP="00546260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b/>
        </w:rPr>
      </w:pPr>
      <w:r w:rsidRPr="00A536BA">
        <w:rPr>
          <w:rFonts w:ascii="Times New Roman" w:hAnsi="Times New Roman"/>
        </w:rPr>
        <w:t xml:space="preserve">Provide online NB </w:t>
      </w:r>
      <w:r w:rsidR="00784BE5">
        <w:rPr>
          <w:rFonts w:ascii="Times New Roman" w:hAnsi="Times New Roman"/>
        </w:rPr>
        <w:t>mentors</w:t>
      </w:r>
      <w:r w:rsidRPr="00A536BA">
        <w:rPr>
          <w:rFonts w:ascii="Times New Roman" w:hAnsi="Times New Roman"/>
        </w:rPr>
        <w:t xml:space="preserve"> to individual candidates.</w:t>
      </w:r>
    </w:p>
    <w:p w14:paraId="22EBDB7B" w14:textId="77777777" w:rsidR="003B5391" w:rsidRPr="00A536BA" w:rsidRDefault="003B5391" w:rsidP="00546260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b/>
        </w:rPr>
      </w:pPr>
      <w:r w:rsidRPr="00A536BA">
        <w:rPr>
          <w:rFonts w:ascii="Times New Roman" w:hAnsi="Times New Roman"/>
        </w:rPr>
        <w:t>Provide training and support to the NB facilitators.</w:t>
      </w:r>
    </w:p>
    <w:p w14:paraId="4D4FD054" w14:textId="77777777" w:rsidR="00D26045" w:rsidRPr="00A536BA" w:rsidRDefault="00D26045" w:rsidP="00D26045">
      <w:pPr>
        <w:pStyle w:val="ListParagraph"/>
        <w:spacing w:line="276" w:lineRule="auto"/>
        <w:ind w:left="1440"/>
        <w:rPr>
          <w:rFonts w:ascii="Times New Roman" w:hAnsi="Times New Roman"/>
          <w:b/>
        </w:rPr>
      </w:pPr>
    </w:p>
    <w:p w14:paraId="2BBE9C28" w14:textId="77777777" w:rsidR="00EC071D" w:rsidRDefault="00EC071D" w:rsidP="00D26045">
      <w:pPr>
        <w:spacing w:line="276" w:lineRule="auto"/>
        <w:jc w:val="center"/>
        <w:rPr>
          <w:b/>
          <w:sz w:val="22"/>
          <w:szCs w:val="22"/>
        </w:rPr>
      </w:pPr>
    </w:p>
    <w:p w14:paraId="3339BDCA" w14:textId="77777777" w:rsidR="00EC071D" w:rsidRDefault="00EC071D" w:rsidP="00D26045">
      <w:pPr>
        <w:spacing w:line="276" w:lineRule="auto"/>
        <w:jc w:val="center"/>
        <w:rPr>
          <w:b/>
          <w:sz w:val="22"/>
          <w:szCs w:val="22"/>
        </w:rPr>
      </w:pPr>
    </w:p>
    <w:p w14:paraId="3866B05A" w14:textId="77777777" w:rsidR="00EC071D" w:rsidRDefault="00EC071D" w:rsidP="00D26045">
      <w:pPr>
        <w:spacing w:line="276" w:lineRule="auto"/>
        <w:jc w:val="center"/>
        <w:rPr>
          <w:b/>
          <w:sz w:val="22"/>
          <w:szCs w:val="22"/>
        </w:rPr>
      </w:pPr>
    </w:p>
    <w:p w14:paraId="423827C6" w14:textId="77777777" w:rsidR="00EC071D" w:rsidRDefault="00EC071D" w:rsidP="00D26045">
      <w:pPr>
        <w:spacing w:line="276" w:lineRule="auto"/>
        <w:jc w:val="center"/>
        <w:rPr>
          <w:b/>
          <w:sz w:val="22"/>
          <w:szCs w:val="22"/>
        </w:rPr>
      </w:pPr>
    </w:p>
    <w:p w14:paraId="54565195" w14:textId="77777777" w:rsidR="00EC071D" w:rsidRDefault="00EC071D" w:rsidP="00D26045">
      <w:pPr>
        <w:spacing w:line="276" w:lineRule="auto"/>
        <w:jc w:val="center"/>
        <w:rPr>
          <w:b/>
          <w:sz w:val="22"/>
          <w:szCs w:val="22"/>
        </w:rPr>
      </w:pPr>
    </w:p>
    <w:p w14:paraId="139846F9" w14:textId="77777777" w:rsidR="00EC071D" w:rsidRDefault="00EC071D" w:rsidP="00D26045">
      <w:pPr>
        <w:spacing w:line="276" w:lineRule="auto"/>
        <w:jc w:val="center"/>
        <w:rPr>
          <w:b/>
          <w:sz w:val="22"/>
          <w:szCs w:val="22"/>
        </w:rPr>
      </w:pPr>
    </w:p>
    <w:p w14:paraId="09F80DC5" w14:textId="0E84B173" w:rsidR="004A30EF" w:rsidRPr="00A536BA" w:rsidRDefault="004A30EF" w:rsidP="00D26045">
      <w:pPr>
        <w:spacing w:line="276" w:lineRule="auto"/>
        <w:jc w:val="center"/>
        <w:rPr>
          <w:b/>
          <w:sz w:val="22"/>
          <w:szCs w:val="22"/>
        </w:rPr>
      </w:pPr>
      <w:r w:rsidRPr="00A536BA">
        <w:rPr>
          <w:b/>
          <w:sz w:val="22"/>
          <w:szCs w:val="22"/>
        </w:rPr>
        <w:lastRenderedPageBreak/>
        <w:t>Statement of Commitment</w:t>
      </w:r>
    </w:p>
    <w:p w14:paraId="0C34FD96" w14:textId="5A1A948E" w:rsidR="00073363" w:rsidRDefault="007808D4" w:rsidP="00EC071D">
      <w:pPr>
        <w:spacing w:line="276" w:lineRule="auto"/>
        <w:ind w:left="720"/>
        <w:rPr>
          <w:sz w:val="22"/>
          <w:szCs w:val="22"/>
        </w:rPr>
      </w:pPr>
      <w:r w:rsidRPr="00A536BA">
        <w:rPr>
          <w:sz w:val="22"/>
          <w:szCs w:val="22"/>
        </w:rPr>
        <w:t>I</w:t>
      </w:r>
      <w:r w:rsidR="00546260" w:rsidRPr="00A536BA">
        <w:rPr>
          <w:sz w:val="22"/>
          <w:szCs w:val="22"/>
        </w:rPr>
        <w:t xml:space="preserve"> </w:t>
      </w:r>
      <w:r w:rsidR="00AB3D1E" w:rsidRPr="00A536BA">
        <w:rPr>
          <w:sz w:val="22"/>
          <w:szCs w:val="22"/>
        </w:rPr>
        <w:t>have</w:t>
      </w:r>
      <w:r w:rsidRPr="00A536BA">
        <w:rPr>
          <w:sz w:val="22"/>
          <w:szCs w:val="22"/>
        </w:rPr>
        <w:t xml:space="preserve"> read and unde</w:t>
      </w:r>
      <w:r w:rsidR="0031542E" w:rsidRPr="00A536BA">
        <w:rPr>
          <w:sz w:val="22"/>
          <w:szCs w:val="22"/>
        </w:rPr>
        <w:t xml:space="preserve">rstand my responsibilities as </w:t>
      </w:r>
      <w:r w:rsidR="002A1C46" w:rsidRPr="00A536BA">
        <w:rPr>
          <w:sz w:val="22"/>
          <w:szCs w:val="22"/>
        </w:rPr>
        <w:t>a</w:t>
      </w:r>
      <w:r w:rsidR="00D26045" w:rsidRPr="00A536BA">
        <w:rPr>
          <w:sz w:val="22"/>
          <w:szCs w:val="22"/>
        </w:rPr>
        <w:t xml:space="preserve"> member of the support team for </w:t>
      </w:r>
      <w:r w:rsidR="00C826D0" w:rsidRPr="00A536BA">
        <w:rPr>
          <w:sz w:val="22"/>
          <w:szCs w:val="22"/>
        </w:rPr>
        <w:t>the</w:t>
      </w:r>
      <w:r w:rsidR="00CF6073" w:rsidRPr="00A536BA">
        <w:rPr>
          <w:sz w:val="22"/>
          <w:szCs w:val="22"/>
        </w:rPr>
        <w:t xml:space="preserve"> (</w:t>
      </w:r>
      <w:r w:rsidR="00C826D0" w:rsidRPr="00A536BA">
        <w:rPr>
          <w:b/>
          <w:color w:val="FF0000"/>
          <w:sz w:val="22"/>
          <w:szCs w:val="22"/>
        </w:rPr>
        <w:t xml:space="preserve">Name of school/district professional development </w:t>
      </w:r>
      <w:r w:rsidR="00D26045" w:rsidRPr="00A536BA">
        <w:rPr>
          <w:b/>
          <w:color w:val="FF0000"/>
          <w:sz w:val="22"/>
          <w:szCs w:val="22"/>
        </w:rPr>
        <w:t>program</w:t>
      </w:r>
      <w:r w:rsidR="00A74024" w:rsidRPr="00A536BA">
        <w:rPr>
          <w:sz w:val="22"/>
          <w:szCs w:val="22"/>
        </w:rPr>
        <w:t>).</w:t>
      </w:r>
    </w:p>
    <w:p w14:paraId="48C20412" w14:textId="77777777" w:rsidR="00EC071D" w:rsidRPr="00A536BA" w:rsidRDefault="00EC071D" w:rsidP="00F432F8">
      <w:pPr>
        <w:spacing w:line="276" w:lineRule="auto"/>
        <w:ind w:left="720"/>
        <w:rPr>
          <w:sz w:val="22"/>
          <w:szCs w:val="22"/>
        </w:rPr>
      </w:pPr>
    </w:p>
    <w:p w14:paraId="67F10DC0" w14:textId="77777777" w:rsidR="00C15839" w:rsidRPr="00A536BA" w:rsidRDefault="00D26045" w:rsidP="00296D53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 xml:space="preserve">District Office:                  </w:t>
      </w:r>
      <w:r w:rsidR="00AD4527" w:rsidRPr="00A536BA">
        <w:rPr>
          <w:sz w:val="22"/>
          <w:szCs w:val="22"/>
        </w:rPr>
        <w:t>Signature _</w:t>
      </w:r>
      <w:r w:rsidR="007808D4" w:rsidRPr="00A536BA">
        <w:rPr>
          <w:sz w:val="22"/>
          <w:szCs w:val="22"/>
        </w:rPr>
        <w:t xml:space="preserve">_________________________________________     </w:t>
      </w:r>
      <w:r w:rsidR="00AD4527" w:rsidRPr="00A536BA">
        <w:rPr>
          <w:sz w:val="22"/>
          <w:szCs w:val="22"/>
        </w:rPr>
        <w:t>Date _</w:t>
      </w:r>
      <w:r w:rsidR="007808D4" w:rsidRPr="00A536BA">
        <w:rPr>
          <w:sz w:val="22"/>
          <w:szCs w:val="22"/>
        </w:rPr>
        <w:t>_____________</w:t>
      </w:r>
    </w:p>
    <w:p w14:paraId="25A969AD" w14:textId="77777777" w:rsidR="00D26045" w:rsidRPr="00A536BA" w:rsidRDefault="00D26045" w:rsidP="00296D53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>NBRC Director:                Signature _</w:t>
      </w:r>
      <w:r w:rsidR="00CE1F0E" w:rsidRPr="00A536BA">
        <w:rPr>
          <w:sz w:val="22"/>
          <w:szCs w:val="22"/>
        </w:rPr>
        <w:t>___________________________</w:t>
      </w:r>
      <w:r w:rsidRPr="00A536BA">
        <w:rPr>
          <w:sz w:val="22"/>
          <w:szCs w:val="22"/>
        </w:rPr>
        <w:t>_</w:t>
      </w:r>
      <w:r w:rsidR="00223579" w:rsidRPr="00A536BA">
        <w:rPr>
          <w:sz w:val="22"/>
          <w:szCs w:val="22"/>
        </w:rPr>
        <w:t>__________</w:t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CE1F0E" w:rsidRPr="00A536BA">
        <w:rPr>
          <w:sz w:val="22"/>
          <w:szCs w:val="22"/>
        </w:rPr>
        <w:softHyphen/>
      </w:r>
      <w:r w:rsidR="00223579" w:rsidRPr="00A536BA">
        <w:rPr>
          <w:sz w:val="22"/>
          <w:szCs w:val="22"/>
        </w:rPr>
        <w:t>___</w:t>
      </w:r>
      <w:r w:rsidRPr="00A536BA">
        <w:rPr>
          <w:sz w:val="22"/>
          <w:szCs w:val="22"/>
        </w:rPr>
        <w:t xml:space="preserve">    </w:t>
      </w:r>
      <w:r w:rsidR="00CE1F0E" w:rsidRPr="00A536BA">
        <w:rPr>
          <w:sz w:val="22"/>
          <w:szCs w:val="22"/>
        </w:rPr>
        <w:t xml:space="preserve"> </w:t>
      </w:r>
      <w:r w:rsidRPr="00A536BA">
        <w:rPr>
          <w:sz w:val="22"/>
          <w:szCs w:val="22"/>
        </w:rPr>
        <w:t>Date ______</w:t>
      </w:r>
      <w:r w:rsidR="00CE1F0E" w:rsidRPr="00A536BA">
        <w:rPr>
          <w:sz w:val="22"/>
          <w:szCs w:val="22"/>
        </w:rPr>
        <w:t>________</w:t>
      </w:r>
    </w:p>
    <w:p w14:paraId="6F47CD0A" w14:textId="77777777" w:rsidR="00D26045" w:rsidRPr="00A536BA" w:rsidRDefault="00C826D0" w:rsidP="00296D53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>Administrator</w:t>
      </w:r>
      <w:r w:rsidR="00D26045" w:rsidRPr="00A536BA">
        <w:rPr>
          <w:sz w:val="22"/>
          <w:szCs w:val="22"/>
        </w:rPr>
        <w:t xml:space="preserve">:  </w:t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 xml:space="preserve">   </w:t>
      </w:r>
      <w:r w:rsidR="00D26045" w:rsidRPr="00A536BA">
        <w:rPr>
          <w:sz w:val="22"/>
          <w:szCs w:val="22"/>
        </w:rPr>
        <w:t>Signature __________________________________________     Date ______________</w:t>
      </w:r>
    </w:p>
    <w:p w14:paraId="3091E581" w14:textId="7377A13E" w:rsidR="00C826D0" w:rsidRPr="00A536BA" w:rsidRDefault="00C826D0" w:rsidP="00296D53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>NB Facilitator:</w:t>
      </w:r>
      <w:r w:rsidRPr="00A536BA">
        <w:rPr>
          <w:sz w:val="22"/>
          <w:szCs w:val="22"/>
        </w:rPr>
        <w:tab/>
        <w:t xml:space="preserve">  </w:t>
      </w:r>
      <w:r w:rsidR="00EC071D">
        <w:rPr>
          <w:sz w:val="22"/>
          <w:szCs w:val="22"/>
        </w:rPr>
        <w:t xml:space="preserve">             </w:t>
      </w:r>
      <w:r w:rsidRPr="00A536BA">
        <w:rPr>
          <w:sz w:val="22"/>
          <w:szCs w:val="22"/>
        </w:rPr>
        <w:t xml:space="preserve"> Signature __________________________________________     Date ______________</w:t>
      </w:r>
    </w:p>
    <w:p w14:paraId="681E5CDA" w14:textId="49082FB2" w:rsidR="00C826D0" w:rsidRPr="00A536BA" w:rsidRDefault="00C826D0" w:rsidP="00296D53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 xml:space="preserve">Teacher Liaison:           </w:t>
      </w:r>
      <w:r w:rsidR="00EC071D">
        <w:rPr>
          <w:sz w:val="22"/>
          <w:szCs w:val="22"/>
        </w:rPr>
        <w:t xml:space="preserve">   </w:t>
      </w:r>
      <w:r w:rsidRPr="00A536BA">
        <w:rPr>
          <w:sz w:val="22"/>
          <w:szCs w:val="22"/>
        </w:rPr>
        <w:t xml:space="preserve"> Signature __________________________________________     Date ______________</w:t>
      </w:r>
    </w:p>
    <w:p w14:paraId="6FDD12F9" w14:textId="77777777" w:rsidR="00C826D0" w:rsidRPr="00A536BA" w:rsidRDefault="00C826D0" w:rsidP="00296D53">
      <w:pPr>
        <w:spacing w:line="276" w:lineRule="auto"/>
        <w:rPr>
          <w:sz w:val="22"/>
          <w:szCs w:val="22"/>
        </w:rPr>
      </w:pPr>
    </w:p>
    <w:p w14:paraId="0F2DDD5C" w14:textId="77777777" w:rsidR="001B7117" w:rsidRPr="00A536BA" w:rsidRDefault="001B7117" w:rsidP="00296D53">
      <w:pPr>
        <w:spacing w:line="276" w:lineRule="auto"/>
        <w:rPr>
          <w:sz w:val="22"/>
          <w:szCs w:val="22"/>
        </w:rPr>
      </w:pPr>
    </w:p>
    <w:p w14:paraId="6D91D27C" w14:textId="77777777" w:rsidR="00C826D0" w:rsidRPr="00A536BA" w:rsidRDefault="00C826D0" w:rsidP="00296D53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>Members of Cohort:</w:t>
      </w:r>
    </w:p>
    <w:p w14:paraId="0E44C481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7F333A3D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6B4E2AE5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30D09365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4CB35B70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17C7B80C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63EC6E76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0056975D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14F96CE1" w14:textId="77777777" w:rsidR="00C826D0" w:rsidRPr="00A536BA" w:rsidRDefault="00C826D0" w:rsidP="00C826D0">
      <w:pPr>
        <w:spacing w:line="276" w:lineRule="auto"/>
        <w:ind w:left="1440" w:firstLine="720"/>
        <w:rPr>
          <w:sz w:val="22"/>
          <w:szCs w:val="22"/>
        </w:rPr>
      </w:pPr>
      <w:r w:rsidRPr="00A536BA">
        <w:rPr>
          <w:sz w:val="22"/>
          <w:szCs w:val="22"/>
        </w:rPr>
        <w:t>Signature __________________________________________     Date ______________</w:t>
      </w:r>
    </w:p>
    <w:p w14:paraId="3FD2C004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131D3E37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63E88B16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6B2CB34A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2CE71818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38940E16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22ED32C4" w14:textId="77777777" w:rsidR="00C826D0" w:rsidRPr="00A536BA" w:rsidRDefault="00C826D0" w:rsidP="00C826D0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  <w:t>Signature __________________________________________     Date ______________</w:t>
      </w:r>
    </w:p>
    <w:p w14:paraId="3342ED90" w14:textId="6E92FF80" w:rsidR="00C826D0" w:rsidRPr="00A536BA" w:rsidRDefault="00C826D0" w:rsidP="00784BE5">
      <w:pPr>
        <w:spacing w:line="276" w:lineRule="auto"/>
        <w:rPr>
          <w:sz w:val="22"/>
          <w:szCs w:val="22"/>
        </w:rPr>
      </w:pP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  <w:r w:rsidRPr="00A536BA">
        <w:rPr>
          <w:sz w:val="22"/>
          <w:szCs w:val="22"/>
        </w:rPr>
        <w:tab/>
      </w:r>
    </w:p>
    <w:sectPr w:rsidR="00C826D0" w:rsidRPr="00A536BA" w:rsidSect="00F628E6">
      <w:footerReference w:type="default" r:id="rId13"/>
      <w:pgSz w:w="12240" w:h="15840"/>
      <w:pgMar w:top="576" w:right="576" w:bottom="576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D70A" w14:textId="77777777" w:rsidR="003A7651" w:rsidRDefault="003A7651">
      <w:r>
        <w:separator/>
      </w:r>
    </w:p>
  </w:endnote>
  <w:endnote w:type="continuationSeparator" w:id="0">
    <w:p w14:paraId="4A3A2C35" w14:textId="77777777" w:rsidR="003A7651" w:rsidRDefault="003A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A04C" w14:textId="09765183" w:rsidR="00C826D0" w:rsidRPr="00DA7EE9" w:rsidRDefault="00C826D0" w:rsidP="00815BFD">
    <w:pPr>
      <w:pStyle w:val="Footer"/>
      <w:jc w:val="center"/>
      <w:rPr>
        <w:rStyle w:val="PageNumber"/>
        <w:sz w:val="20"/>
        <w:szCs w:val="20"/>
      </w:rPr>
    </w:pPr>
    <w:r w:rsidRPr="00DA7EE9">
      <w:rPr>
        <w:sz w:val="20"/>
        <w:szCs w:val="20"/>
      </w:rPr>
      <w:t xml:space="preserve">Memorandum </w:t>
    </w:r>
    <w:r w:rsidR="002B6FA8">
      <w:rPr>
        <w:sz w:val="20"/>
        <w:szCs w:val="20"/>
      </w:rPr>
      <w:t>of Understanding</w:t>
    </w:r>
    <w:r w:rsidR="00C27D62">
      <w:rPr>
        <w:sz w:val="20"/>
        <w:szCs w:val="20"/>
      </w:rPr>
      <w:t>: 202</w:t>
    </w:r>
    <w:r w:rsidR="00C70AB6">
      <w:rPr>
        <w:sz w:val="20"/>
        <w:szCs w:val="20"/>
      </w:rPr>
      <w:t>3</w:t>
    </w:r>
    <w:r w:rsidR="00C27D62">
      <w:rPr>
        <w:sz w:val="20"/>
        <w:szCs w:val="20"/>
      </w:rPr>
      <w:t>-202</w:t>
    </w:r>
    <w:r w:rsidR="00C70AB6">
      <w:rPr>
        <w:sz w:val="20"/>
        <w:szCs w:val="20"/>
      </w:rPr>
      <w:t>4</w:t>
    </w:r>
  </w:p>
  <w:p w14:paraId="27764CF7" w14:textId="77777777" w:rsidR="00C826D0" w:rsidRDefault="00C826D0">
    <w:pPr>
      <w:pStyle w:val="Footer"/>
      <w:rPr>
        <w:rStyle w:val="PageNumb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15C7" w14:textId="77777777" w:rsidR="003A7651" w:rsidRDefault="003A7651">
      <w:r>
        <w:separator/>
      </w:r>
    </w:p>
  </w:footnote>
  <w:footnote w:type="continuationSeparator" w:id="0">
    <w:p w14:paraId="51B80862" w14:textId="77777777" w:rsidR="003A7651" w:rsidRDefault="003A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BAD"/>
    <w:multiLevelType w:val="multilevel"/>
    <w:tmpl w:val="FC9C73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444C35"/>
    <w:multiLevelType w:val="hybridMultilevel"/>
    <w:tmpl w:val="A462EA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65521"/>
    <w:multiLevelType w:val="hybridMultilevel"/>
    <w:tmpl w:val="1B5ABD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2303E"/>
    <w:multiLevelType w:val="hybridMultilevel"/>
    <w:tmpl w:val="633A33A4"/>
    <w:lvl w:ilvl="0" w:tplc="A3269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03F30">
      <w:numFmt w:val="none"/>
      <w:lvlText w:val=""/>
      <w:lvlJc w:val="left"/>
      <w:pPr>
        <w:tabs>
          <w:tab w:val="num" w:pos="360"/>
        </w:tabs>
      </w:pPr>
    </w:lvl>
    <w:lvl w:ilvl="2" w:tplc="9C46B41E">
      <w:numFmt w:val="none"/>
      <w:lvlText w:val=""/>
      <w:lvlJc w:val="left"/>
      <w:pPr>
        <w:tabs>
          <w:tab w:val="num" w:pos="360"/>
        </w:tabs>
      </w:pPr>
    </w:lvl>
    <w:lvl w:ilvl="3" w:tplc="506469FA">
      <w:numFmt w:val="none"/>
      <w:lvlText w:val=""/>
      <w:lvlJc w:val="left"/>
      <w:pPr>
        <w:tabs>
          <w:tab w:val="num" w:pos="360"/>
        </w:tabs>
      </w:pPr>
    </w:lvl>
    <w:lvl w:ilvl="4" w:tplc="FB720F60">
      <w:numFmt w:val="none"/>
      <w:lvlText w:val=""/>
      <w:lvlJc w:val="left"/>
      <w:pPr>
        <w:tabs>
          <w:tab w:val="num" w:pos="360"/>
        </w:tabs>
      </w:pPr>
    </w:lvl>
    <w:lvl w:ilvl="5" w:tplc="30580A42">
      <w:numFmt w:val="none"/>
      <w:lvlText w:val=""/>
      <w:lvlJc w:val="left"/>
      <w:pPr>
        <w:tabs>
          <w:tab w:val="num" w:pos="360"/>
        </w:tabs>
      </w:pPr>
    </w:lvl>
    <w:lvl w:ilvl="6" w:tplc="DD1C1888">
      <w:numFmt w:val="none"/>
      <w:lvlText w:val=""/>
      <w:lvlJc w:val="left"/>
      <w:pPr>
        <w:tabs>
          <w:tab w:val="num" w:pos="360"/>
        </w:tabs>
      </w:pPr>
    </w:lvl>
    <w:lvl w:ilvl="7" w:tplc="9EA82748">
      <w:numFmt w:val="none"/>
      <w:lvlText w:val=""/>
      <w:lvlJc w:val="left"/>
      <w:pPr>
        <w:tabs>
          <w:tab w:val="num" w:pos="360"/>
        </w:tabs>
      </w:pPr>
    </w:lvl>
    <w:lvl w:ilvl="8" w:tplc="4CBC25E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E672B09"/>
    <w:multiLevelType w:val="multilevel"/>
    <w:tmpl w:val="5802D5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440"/>
      </w:pPr>
      <w:rPr>
        <w:rFonts w:hint="default"/>
      </w:rPr>
    </w:lvl>
  </w:abstractNum>
  <w:abstractNum w:abstractNumId="5" w15:restartNumberingAfterBreak="0">
    <w:nsid w:val="10DB5166"/>
    <w:multiLevelType w:val="hybridMultilevel"/>
    <w:tmpl w:val="E0AA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13B2F"/>
    <w:multiLevelType w:val="hybridMultilevel"/>
    <w:tmpl w:val="7FD6A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01A2F"/>
    <w:multiLevelType w:val="hybridMultilevel"/>
    <w:tmpl w:val="6D84FD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824090D"/>
    <w:multiLevelType w:val="hybridMultilevel"/>
    <w:tmpl w:val="8A764C3C"/>
    <w:lvl w:ilvl="0" w:tplc="1DB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1A2820"/>
    <w:multiLevelType w:val="hybridMultilevel"/>
    <w:tmpl w:val="2C96E5B0"/>
    <w:lvl w:ilvl="0" w:tplc="B492F032">
      <w:start w:val="1"/>
      <w:numFmt w:val="bullet"/>
      <w:lvlText w:val=""/>
      <w:lvlJc w:val="left"/>
      <w:pPr>
        <w:tabs>
          <w:tab w:val="num" w:pos="648"/>
        </w:tabs>
        <w:ind w:left="1368" w:hanging="64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42893415"/>
    <w:multiLevelType w:val="hybridMultilevel"/>
    <w:tmpl w:val="AA0AE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03BAE"/>
    <w:multiLevelType w:val="hybridMultilevel"/>
    <w:tmpl w:val="F77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105D5"/>
    <w:multiLevelType w:val="hybridMultilevel"/>
    <w:tmpl w:val="D6A8880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B492F032">
      <w:start w:val="1"/>
      <w:numFmt w:val="bullet"/>
      <w:lvlText w:val=""/>
      <w:lvlJc w:val="left"/>
      <w:pPr>
        <w:tabs>
          <w:tab w:val="num" w:pos="2808"/>
        </w:tabs>
        <w:ind w:left="3528" w:hanging="648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175ACB"/>
    <w:multiLevelType w:val="hybridMultilevel"/>
    <w:tmpl w:val="02E6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D5061"/>
    <w:multiLevelType w:val="hybridMultilevel"/>
    <w:tmpl w:val="E7C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707B2"/>
    <w:multiLevelType w:val="hybridMultilevel"/>
    <w:tmpl w:val="EFC28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C83E68"/>
    <w:multiLevelType w:val="multilevel"/>
    <w:tmpl w:val="D03AEF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440"/>
      </w:pPr>
      <w:rPr>
        <w:rFonts w:hint="default"/>
      </w:rPr>
    </w:lvl>
  </w:abstractNum>
  <w:abstractNum w:abstractNumId="17" w15:restartNumberingAfterBreak="0">
    <w:nsid w:val="5CF5697F"/>
    <w:multiLevelType w:val="hybridMultilevel"/>
    <w:tmpl w:val="319E0A44"/>
    <w:lvl w:ilvl="0" w:tplc="3D9C02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1A40FE">
      <w:numFmt w:val="none"/>
      <w:lvlText w:val=""/>
      <w:lvlJc w:val="left"/>
      <w:pPr>
        <w:tabs>
          <w:tab w:val="num" w:pos="360"/>
        </w:tabs>
      </w:pPr>
    </w:lvl>
    <w:lvl w:ilvl="2" w:tplc="C93CBB0C">
      <w:numFmt w:val="none"/>
      <w:lvlText w:val=""/>
      <w:lvlJc w:val="left"/>
      <w:pPr>
        <w:tabs>
          <w:tab w:val="num" w:pos="360"/>
        </w:tabs>
      </w:pPr>
    </w:lvl>
    <w:lvl w:ilvl="3" w:tplc="50C04E14">
      <w:numFmt w:val="none"/>
      <w:lvlText w:val=""/>
      <w:lvlJc w:val="left"/>
      <w:pPr>
        <w:tabs>
          <w:tab w:val="num" w:pos="360"/>
        </w:tabs>
      </w:pPr>
    </w:lvl>
    <w:lvl w:ilvl="4" w:tplc="B4441230">
      <w:numFmt w:val="none"/>
      <w:lvlText w:val=""/>
      <w:lvlJc w:val="left"/>
      <w:pPr>
        <w:tabs>
          <w:tab w:val="num" w:pos="360"/>
        </w:tabs>
      </w:pPr>
    </w:lvl>
    <w:lvl w:ilvl="5" w:tplc="1B782716">
      <w:numFmt w:val="none"/>
      <w:lvlText w:val=""/>
      <w:lvlJc w:val="left"/>
      <w:pPr>
        <w:tabs>
          <w:tab w:val="num" w:pos="360"/>
        </w:tabs>
      </w:pPr>
    </w:lvl>
    <w:lvl w:ilvl="6" w:tplc="BCFE15E0">
      <w:numFmt w:val="none"/>
      <w:lvlText w:val=""/>
      <w:lvlJc w:val="left"/>
      <w:pPr>
        <w:tabs>
          <w:tab w:val="num" w:pos="360"/>
        </w:tabs>
      </w:pPr>
    </w:lvl>
    <w:lvl w:ilvl="7" w:tplc="ABECF74A">
      <w:numFmt w:val="none"/>
      <w:lvlText w:val=""/>
      <w:lvlJc w:val="left"/>
      <w:pPr>
        <w:tabs>
          <w:tab w:val="num" w:pos="360"/>
        </w:tabs>
      </w:pPr>
    </w:lvl>
    <w:lvl w:ilvl="8" w:tplc="9C12C37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9C458D6"/>
    <w:multiLevelType w:val="hybridMultilevel"/>
    <w:tmpl w:val="D10AE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CB17E4"/>
    <w:multiLevelType w:val="hybridMultilevel"/>
    <w:tmpl w:val="C42AF12A"/>
    <w:lvl w:ilvl="0" w:tplc="A0CA1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219FC">
      <w:numFmt w:val="none"/>
      <w:lvlText w:val=""/>
      <w:lvlJc w:val="left"/>
      <w:pPr>
        <w:tabs>
          <w:tab w:val="num" w:pos="360"/>
        </w:tabs>
      </w:pPr>
    </w:lvl>
    <w:lvl w:ilvl="2" w:tplc="2A8218D8">
      <w:numFmt w:val="none"/>
      <w:lvlText w:val=""/>
      <w:lvlJc w:val="left"/>
      <w:pPr>
        <w:tabs>
          <w:tab w:val="num" w:pos="360"/>
        </w:tabs>
      </w:pPr>
    </w:lvl>
    <w:lvl w:ilvl="3" w:tplc="85B03B4E">
      <w:numFmt w:val="none"/>
      <w:lvlText w:val=""/>
      <w:lvlJc w:val="left"/>
      <w:pPr>
        <w:tabs>
          <w:tab w:val="num" w:pos="360"/>
        </w:tabs>
      </w:pPr>
    </w:lvl>
    <w:lvl w:ilvl="4" w:tplc="82BCD692">
      <w:numFmt w:val="none"/>
      <w:lvlText w:val=""/>
      <w:lvlJc w:val="left"/>
      <w:pPr>
        <w:tabs>
          <w:tab w:val="num" w:pos="360"/>
        </w:tabs>
      </w:pPr>
    </w:lvl>
    <w:lvl w:ilvl="5" w:tplc="3D58DC5C">
      <w:numFmt w:val="none"/>
      <w:lvlText w:val=""/>
      <w:lvlJc w:val="left"/>
      <w:pPr>
        <w:tabs>
          <w:tab w:val="num" w:pos="360"/>
        </w:tabs>
      </w:pPr>
    </w:lvl>
    <w:lvl w:ilvl="6" w:tplc="6BF61524">
      <w:numFmt w:val="none"/>
      <w:lvlText w:val=""/>
      <w:lvlJc w:val="left"/>
      <w:pPr>
        <w:tabs>
          <w:tab w:val="num" w:pos="360"/>
        </w:tabs>
      </w:pPr>
    </w:lvl>
    <w:lvl w:ilvl="7" w:tplc="438006DA">
      <w:numFmt w:val="none"/>
      <w:lvlText w:val=""/>
      <w:lvlJc w:val="left"/>
      <w:pPr>
        <w:tabs>
          <w:tab w:val="num" w:pos="360"/>
        </w:tabs>
      </w:pPr>
    </w:lvl>
    <w:lvl w:ilvl="8" w:tplc="4BB4A58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D425AA7"/>
    <w:multiLevelType w:val="multilevel"/>
    <w:tmpl w:val="E774FDB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3B71615"/>
    <w:multiLevelType w:val="hybridMultilevel"/>
    <w:tmpl w:val="CAF010A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F73B99"/>
    <w:multiLevelType w:val="hybridMultilevel"/>
    <w:tmpl w:val="1A5C89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4"/>
  </w:num>
  <w:num w:numId="5">
    <w:abstractNumId w:val="20"/>
  </w:num>
  <w:num w:numId="6">
    <w:abstractNumId w:val="0"/>
  </w:num>
  <w:num w:numId="7">
    <w:abstractNumId w:val="19"/>
  </w:num>
  <w:num w:numId="8">
    <w:abstractNumId w:val="21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22"/>
  </w:num>
  <w:num w:numId="14">
    <w:abstractNumId w:val="18"/>
  </w:num>
  <w:num w:numId="15">
    <w:abstractNumId w:val="7"/>
  </w:num>
  <w:num w:numId="16">
    <w:abstractNumId w:val="13"/>
  </w:num>
  <w:num w:numId="17">
    <w:abstractNumId w:val="15"/>
  </w:num>
  <w:num w:numId="18">
    <w:abstractNumId w:val="11"/>
  </w:num>
  <w:num w:numId="19">
    <w:abstractNumId w:val="10"/>
  </w:num>
  <w:num w:numId="20">
    <w:abstractNumId w:val="14"/>
  </w:num>
  <w:num w:numId="21">
    <w:abstractNumId w:val="5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EF"/>
    <w:rsid w:val="000017F1"/>
    <w:rsid w:val="0001216D"/>
    <w:rsid w:val="00012D6B"/>
    <w:rsid w:val="00024A51"/>
    <w:rsid w:val="00043271"/>
    <w:rsid w:val="00061C80"/>
    <w:rsid w:val="00073363"/>
    <w:rsid w:val="00082907"/>
    <w:rsid w:val="000A1F92"/>
    <w:rsid w:val="000A7681"/>
    <w:rsid w:val="000B42CB"/>
    <w:rsid w:val="000B6D5B"/>
    <w:rsid w:val="000C20F2"/>
    <w:rsid w:val="000C7026"/>
    <w:rsid w:val="000E32E6"/>
    <w:rsid w:val="000E79B8"/>
    <w:rsid w:val="000F21B5"/>
    <w:rsid w:val="000F774B"/>
    <w:rsid w:val="001127B1"/>
    <w:rsid w:val="0011427F"/>
    <w:rsid w:val="00122C0A"/>
    <w:rsid w:val="00141DBB"/>
    <w:rsid w:val="00171860"/>
    <w:rsid w:val="001769B4"/>
    <w:rsid w:val="001B7117"/>
    <w:rsid w:val="001E2A8A"/>
    <w:rsid w:val="001F04BA"/>
    <w:rsid w:val="001F37E9"/>
    <w:rsid w:val="001F5C73"/>
    <w:rsid w:val="00222A28"/>
    <w:rsid w:val="00223579"/>
    <w:rsid w:val="0023394B"/>
    <w:rsid w:val="00240747"/>
    <w:rsid w:val="00260748"/>
    <w:rsid w:val="002767F4"/>
    <w:rsid w:val="00296D53"/>
    <w:rsid w:val="002A04FF"/>
    <w:rsid w:val="002A1C46"/>
    <w:rsid w:val="002B3D30"/>
    <w:rsid w:val="002B6FA8"/>
    <w:rsid w:val="002C0053"/>
    <w:rsid w:val="002C5F47"/>
    <w:rsid w:val="002E270D"/>
    <w:rsid w:val="00302A78"/>
    <w:rsid w:val="0031542E"/>
    <w:rsid w:val="003208A3"/>
    <w:rsid w:val="0033448D"/>
    <w:rsid w:val="00335146"/>
    <w:rsid w:val="00336581"/>
    <w:rsid w:val="00336C77"/>
    <w:rsid w:val="00380BFC"/>
    <w:rsid w:val="003A7651"/>
    <w:rsid w:val="003B5391"/>
    <w:rsid w:val="003D67AE"/>
    <w:rsid w:val="00420135"/>
    <w:rsid w:val="0042135B"/>
    <w:rsid w:val="00430779"/>
    <w:rsid w:val="00434911"/>
    <w:rsid w:val="004510A3"/>
    <w:rsid w:val="004667E0"/>
    <w:rsid w:val="00476C96"/>
    <w:rsid w:val="004A30EF"/>
    <w:rsid w:val="004A3BB2"/>
    <w:rsid w:val="004A6E1F"/>
    <w:rsid w:val="004C21B4"/>
    <w:rsid w:val="004D5415"/>
    <w:rsid w:val="004D71C5"/>
    <w:rsid w:val="004F2AE2"/>
    <w:rsid w:val="00506EB2"/>
    <w:rsid w:val="00506F0D"/>
    <w:rsid w:val="00510195"/>
    <w:rsid w:val="005377C3"/>
    <w:rsid w:val="00546260"/>
    <w:rsid w:val="00561172"/>
    <w:rsid w:val="0056517D"/>
    <w:rsid w:val="00582ACE"/>
    <w:rsid w:val="005A13D4"/>
    <w:rsid w:val="005B0D0B"/>
    <w:rsid w:val="005D5735"/>
    <w:rsid w:val="00611C77"/>
    <w:rsid w:val="006319A5"/>
    <w:rsid w:val="00676102"/>
    <w:rsid w:val="00696E8A"/>
    <w:rsid w:val="006E1660"/>
    <w:rsid w:val="00750F2B"/>
    <w:rsid w:val="007511F8"/>
    <w:rsid w:val="00764362"/>
    <w:rsid w:val="007808D4"/>
    <w:rsid w:val="00784BE5"/>
    <w:rsid w:val="00795C25"/>
    <w:rsid w:val="007975FD"/>
    <w:rsid w:val="007D03EE"/>
    <w:rsid w:val="008153A3"/>
    <w:rsid w:val="00815BFD"/>
    <w:rsid w:val="008413A8"/>
    <w:rsid w:val="00865899"/>
    <w:rsid w:val="00884D3A"/>
    <w:rsid w:val="008E5125"/>
    <w:rsid w:val="008F7948"/>
    <w:rsid w:val="0090547C"/>
    <w:rsid w:val="00910334"/>
    <w:rsid w:val="0092697A"/>
    <w:rsid w:val="00943DB6"/>
    <w:rsid w:val="00945626"/>
    <w:rsid w:val="00961B12"/>
    <w:rsid w:val="00977983"/>
    <w:rsid w:val="00995167"/>
    <w:rsid w:val="00996A09"/>
    <w:rsid w:val="009C1FD3"/>
    <w:rsid w:val="009C25F2"/>
    <w:rsid w:val="009C5659"/>
    <w:rsid w:val="009E7C90"/>
    <w:rsid w:val="009F3894"/>
    <w:rsid w:val="009F391C"/>
    <w:rsid w:val="00A1771C"/>
    <w:rsid w:val="00A24064"/>
    <w:rsid w:val="00A2664B"/>
    <w:rsid w:val="00A536BA"/>
    <w:rsid w:val="00A74024"/>
    <w:rsid w:val="00A91049"/>
    <w:rsid w:val="00AA7DD0"/>
    <w:rsid w:val="00AB3D1E"/>
    <w:rsid w:val="00AD0057"/>
    <w:rsid w:val="00AD10AA"/>
    <w:rsid w:val="00AD2089"/>
    <w:rsid w:val="00AD4527"/>
    <w:rsid w:val="00AE05F1"/>
    <w:rsid w:val="00AE5FD4"/>
    <w:rsid w:val="00AF23E9"/>
    <w:rsid w:val="00AF4ACA"/>
    <w:rsid w:val="00AF4B37"/>
    <w:rsid w:val="00B01C80"/>
    <w:rsid w:val="00B07CBA"/>
    <w:rsid w:val="00B161F4"/>
    <w:rsid w:val="00B17713"/>
    <w:rsid w:val="00B32945"/>
    <w:rsid w:val="00B41347"/>
    <w:rsid w:val="00B46A5A"/>
    <w:rsid w:val="00B6467D"/>
    <w:rsid w:val="00B85C83"/>
    <w:rsid w:val="00B91DA7"/>
    <w:rsid w:val="00B97E96"/>
    <w:rsid w:val="00BC4EAE"/>
    <w:rsid w:val="00BE534E"/>
    <w:rsid w:val="00C13F7F"/>
    <w:rsid w:val="00C13FB8"/>
    <w:rsid w:val="00C15839"/>
    <w:rsid w:val="00C21FF2"/>
    <w:rsid w:val="00C2625D"/>
    <w:rsid w:val="00C27D62"/>
    <w:rsid w:val="00C41DE0"/>
    <w:rsid w:val="00C5212B"/>
    <w:rsid w:val="00C62D40"/>
    <w:rsid w:val="00C70AB6"/>
    <w:rsid w:val="00C73568"/>
    <w:rsid w:val="00C826D0"/>
    <w:rsid w:val="00C82796"/>
    <w:rsid w:val="00C9031D"/>
    <w:rsid w:val="00CA26B7"/>
    <w:rsid w:val="00CB03E9"/>
    <w:rsid w:val="00CB259A"/>
    <w:rsid w:val="00CB46F3"/>
    <w:rsid w:val="00CB6EBF"/>
    <w:rsid w:val="00CD7DF8"/>
    <w:rsid w:val="00CE1874"/>
    <w:rsid w:val="00CE1F0E"/>
    <w:rsid w:val="00CF0C7B"/>
    <w:rsid w:val="00CF6073"/>
    <w:rsid w:val="00D07797"/>
    <w:rsid w:val="00D26045"/>
    <w:rsid w:val="00D4067F"/>
    <w:rsid w:val="00D54557"/>
    <w:rsid w:val="00D5534A"/>
    <w:rsid w:val="00D77295"/>
    <w:rsid w:val="00D92819"/>
    <w:rsid w:val="00D93EE2"/>
    <w:rsid w:val="00DA7EE9"/>
    <w:rsid w:val="00DB5E2E"/>
    <w:rsid w:val="00DD4812"/>
    <w:rsid w:val="00DE39A2"/>
    <w:rsid w:val="00DE6D7D"/>
    <w:rsid w:val="00E0332B"/>
    <w:rsid w:val="00E56DDA"/>
    <w:rsid w:val="00E61EB8"/>
    <w:rsid w:val="00E8675D"/>
    <w:rsid w:val="00E9257F"/>
    <w:rsid w:val="00E92792"/>
    <w:rsid w:val="00EC071D"/>
    <w:rsid w:val="00F21791"/>
    <w:rsid w:val="00F32A3B"/>
    <w:rsid w:val="00F43107"/>
    <w:rsid w:val="00F432F8"/>
    <w:rsid w:val="00F467C4"/>
    <w:rsid w:val="00F628E6"/>
    <w:rsid w:val="00F66ED8"/>
    <w:rsid w:val="00F85E98"/>
    <w:rsid w:val="00F93907"/>
    <w:rsid w:val="00FA27F3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36D4DE"/>
  <w15:docId w15:val="{49566445-CF22-448B-AB71-AF2DC137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1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A7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A7E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EE9"/>
  </w:style>
  <w:style w:type="paragraph" w:styleId="ListParagraph">
    <w:name w:val="List Paragraph"/>
    <w:basedOn w:val="Normal"/>
    <w:uiPriority w:val="34"/>
    <w:qFormat/>
    <w:rsid w:val="00AF4B3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467D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B0D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bpts.org/wp-content/uploads/2021/10/Ethical-Guidelines-Candidate-Support-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415C6100C1F4383203E1D4E251276" ma:contentTypeVersion="16" ma:contentTypeDescription="Create a new document." ma:contentTypeScope="" ma:versionID="f9f6e6eb6688507611964f797b370658">
  <xsd:schema xmlns:xsd="http://www.w3.org/2001/XMLSchema" xmlns:xs="http://www.w3.org/2001/XMLSchema" xmlns:p="http://schemas.microsoft.com/office/2006/metadata/properties" xmlns:ns1="http://schemas.microsoft.com/sharepoint/v3" xmlns:ns2="f5316fa8-a565-4986-89e6-79ad79884896" xmlns:ns3="1316951d-0445-4eb7-bf25-d24c368ab597" targetNamespace="http://schemas.microsoft.com/office/2006/metadata/properties" ma:root="true" ma:fieldsID="b026a54e8a99e99ddb6970c99688d4e9" ns1:_="" ns2:_="" ns3:_="">
    <xsd:import namespace="http://schemas.microsoft.com/sharepoint/v3"/>
    <xsd:import namespace="f5316fa8-a565-4986-89e6-79ad79884896"/>
    <xsd:import namespace="1316951d-0445-4eb7-bf25-d24c368ab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6fa8-a565-4986-89e6-79ad7988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951d-0445-4eb7-bf25-d24c368ab59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7776e6-4b4d-4b85-8a6d-accca7178ad7}" ma:internalName="TaxCatchAll" ma:showField="CatchAllData" ma:web="1316951d-0445-4eb7-bf25-d24c368ab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16951d-0445-4eb7-bf25-d24c368ab597" xsi:nil="true"/>
    <lcf76f155ced4ddcb4097134ff3c332f xmlns="f5316fa8-a565-4986-89e6-79ad798848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14D69C-7D9E-4AB1-BB3D-A25491F0A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66AA5-2FFF-43C5-A489-9CE16F41D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AA238-DFB1-42A5-9C42-53117B8ED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16fa8-a565-4986-89e6-79ad79884896"/>
    <ds:schemaRef ds:uri="1316951d-0445-4eb7-bf25-d24c368ab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6B230-4928-486A-9202-B3B14B3625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16951d-0445-4eb7-bf25-d24c368ab597"/>
    <ds:schemaRef ds:uri="f5316fa8-a565-4986-89e6-79ad798848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6560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Smith, Jennifer</cp:lastModifiedBy>
  <cp:revision>7</cp:revision>
  <cp:lastPrinted>2016-08-26T18:25:00Z</cp:lastPrinted>
  <dcterms:created xsi:type="dcterms:W3CDTF">2022-12-05T20:39:00Z</dcterms:created>
  <dcterms:modified xsi:type="dcterms:W3CDTF">2022-12-05T20:43:00Z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0x01010049B415C6100C1F4383203E1D4E251276</vt:lpwstr>
  </property>
  <property fmtid="{D5CDD505-2E9C-101B-9397-08002B2CF9AE}" pid="3" name="MediaServiceImageTags">
    <vt:lpwstr/>
  </property>
</Properties>
</file>